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B99" w:rsidRDefault="00783B99" w:rsidP="00783B99">
      <w:pPr>
        <w:spacing w:after="0" w:line="240" w:lineRule="auto"/>
        <w:rPr>
          <w:sz w:val="24"/>
        </w:rPr>
      </w:pPr>
      <w:r>
        <w:rPr>
          <w:sz w:val="24"/>
        </w:rPr>
        <w:t>ROMÂNIA</w:t>
      </w:r>
    </w:p>
    <w:p w:rsidR="00783B99" w:rsidRDefault="00783B99" w:rsidP="00783B99">
      <w:pPr>
        <w:spacing w:after="0" w:line="240" w:lineRule="auto"/>
        <w:rPr>
          <w:sz w:val="24"/>
        </w:rPr>
      </w:pPr>
      <w:r>
        <w:rPr>
          <w:sz w:val="24"/>
        </w:rPr>
        <w:t>JUDEŢUL MARAMUREȘ</w:t>
      </w:r>
    </w:p>
    <w:p w:rsidR="00783B99" w:rsidRDefault="00783B99" w:rsidP="00783B99">
      <w:pPr>
        <w:spacing w:after="0" w:line="240" w:lineRule="auto"/>
        <w:rPr>
          <w:sz w:val="24"/>
        </w:rPr>
      </w:pPr>
      <w:r>
        <w:rPr>
          <w:sz w:val="24"/>
        </w:rPr>
        <w:t>MUN</w:t>
      </w:r>
      <w:r>
        <w:rPr>
          <w:sz w:val="24"/>
        </w:rPr>
        <w:t>ICIPIUL/ORAŞUL/COMUNA _________________</w:t>
      </w:r>
    </w:p>
    <w:p w:rsidR="00783B99" w:rsidRDefault="00783B99" w:rsidP="00783B99">
      <w:pPr>
        <w:spacing w:after="0" w:line="240" w:lineRule="auto"/>
        <w:rPr>
          <w:rFonts w:ascii="Times New Roman" w:hAnsi="Times New Roman" w:cs="Times New Roman"/>
          <w:b/>
          <w:sz w:val="24"/>
          <w:szCs w:val="24"/>
        </w:rPr>
      </w:pPr>
      <w:r>
        <w:rPr>
          <w:rFonts w:ascii="Times New Roman" w:hAnsi="Times New Roman" w:cs="Times New Roman"/>
          <w:b/>
          <w:sz w:val="24"/>
          <w:szCs w:val="24"/>
        </w:rPr>
        <w:t>Nr. ________________ din data ________________</w:t>
      </w:r>
    </w:p>
    <w:p w:rsidR="00783B99" w:rsidRDefault="00783B99" w:rsidP="00896692">
      <w:pPr>
        <w:spacing w:line="240" w:lineRule="auto"/>
        <w:rPr>
          <w:rFonts w:ascii="Times New Roman" w:hAnsi="Times New Roman" w:cs="Times New Roman"/>
          <w:b/>
          <w:sz w:val="24"/>
          <w:szCs w:val="24"/>
        </w:rPr>
      </w:pPr>
    </w:p>
    <w:p w:rsidR="00783B99" w:rsidRDefault="00783B99" w:rsidP="00783B9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RAPORT DE SINTEZĂ</w:t>
      </w:r>
    </w:p>
    <w:p w:rsidR="00783B99" w:rsidRDefault="00783B99" w:rsidP="00783B9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PENTRU FENOMENELE METEOROLOGICE PERICULOASE</w:t>
      </w:r>
    </w:p>
    <w:p w:rsidR="00783B99" w:rsidRDefault="00783B99" w:rsidP="00783B9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DIN DATA DE _____________________________________</w:t>
      </w:r>
    </w:p>
    <w:p w:rsidR="00783B99" w:rsidRDefault="00783B99" w:rsidP="00896692">
      <w:pPr>
        <w:spacing w:line="240" w:lineRule="auto"/>
        <w:rPr>
          <w:rFonts w:ascii="Times New Roman" w:hAnsi="Times New Roman" w:cs="Times New Roman"/>
          <w:b/>
          <w:sz w:val="24"/>
          <w:szCs w:val="24"/>
        </w:rPr>
      </w:pPr>
    </w:p>
    <w:p w:rsidR="00783B99" w:rsidRDefault="00783B99" w:rsidP="00896692">
      <w:pPr>
        <w:spacing w:line="240" w:lineRule="auto"/>
        <w:rPr>
          <w:rFonts w:ascii="Times New Roman" w:hAnsi="Times New Roman" w:cs="Times New Roman"/>
          <w:b/>
          <w:sz w:val="24"/>
          <w:szCs w:val="24"/>
        </w:rPr>
      </w:pPr>
    </w:p>
    <w:p w:rsidR="00D37EA5" w:rsidRPr="00C31785" w:rsidRDefault="00C31785">
      <w:pPr>
        <w:rPr>
          <w:rFonts w:ascii="Times New Roman" w:hAnsi="Times New Roman" w:cs="Times New Roman"/>
          <w:sz w:val="24"/>
          <w:szCs w:val="24"/>
        </w:rPr>
      </w:pPr>
      <w:r w:rsidRPr="00C31785">
        <w:rPr>
          <w:rFonts w:ascii="Times New Roman" w:hAnsi="Times New Roman" w:cs="Times New Roman"/>
          <w:sz w:val="24"/>
          <w:szCs w:val="24"/>
        </w:rPr>
        <w:t>Raportul de sinteză va conține:</w:t>
      </w:r>
    </w:p>
    <w:p w:rsidR="00C31785" w:rsidRPr="00C31785" w:rsidRDefault="00C31785" w:rsidP="00F32C61">
      <w:pPr>
        <w:pStyle w:val="ListParagraph"/>
        <w:numPr>
          <w:ilvl w:val="0"/>
          <w:numId w:val="1"/>
        </w:numPr>
        <w:spacing w:line="360" w:lineRule="auto"/>
        <w:ind w:left="0" w:firstLine="993"/>
        <w:jc w:val="both"/>
        <w:rPr>
          <w:rFonts w:ascii="Times New Roman" w:hAnsi="Times New Roman" w:cs="Times New Roman"/>
          <w:sz w:val="24"/>
          <w:szCs w:val="24"/>
        </w:rPr>
      </w:pPr>
      <w:r w:rsidRPr="00C31785">
        <w:rPr>
          <w:rFonts w:ascii="Times New Roman" w:hAnsi="Times New Roman" w:cs="Times New Roman"/>
          <w:b/>
          <w:sz w:val="24"/>
          <w:szCs w:val="24"/>
        </w:rPr>
        <w:t>evoluţia fenomenelor hidrometeorologice în raport cu mărimile caracteristice de apărare</w:t>
      </w:r>
      <w:r w:rsidRPr="00C31785">
        <w:rPr>
          <w:rFonts w:ascii="Times New Roman" w:hAnsi="Times New Roman" w:cs="Times New Roman"/>
          <w:sz w:val="24"/>
          <w:szCs w:val="24"/>
        </w:rPr>
        <w:t xml:space="preserve"> (cantităţi de precipitaţii căzute - precipitaţii maxime înregistrate şi precipitaţii cumulate care au condus la inundaţii, cursurile de apă pe care s-au produs, niveluri atinse în raport cu mărimile caracteristice de apărare, debite maxime înregistrate, comparaţia acestora cu debitele de calcul ale digurilor şi cu debitele maxime istorice, debite minime înregistrate pe cursurile de apă, cursuri de apă secate, zone în care s-a impus introducerea restricţiilor), precum şi producerea şi evoluţia poluării accidentale;</w:t>
      </w:r>
    </w:p>
    <w:p w:rsidR="00C31785" w:rsidRPr="00C31785" w:rsidRDefault="00C31785" w:rsidP="00F32C61">
      <w:pPr>
        <w:pStyle w:val="ListParagraph"/>
        <w:numPr>
          <w:ilvl w:val="0"/>
          <w:numId w:val="1"/>
        </w:numPr>
        <w:autoSpaceDE w:val="0"/>
        <w:autoSpaceDN w:val="0"/>
        <w:adjustRightInd w:val="0"/>
        <w:spacing w:after="0" w:line="360" w:lineRule="auto"/>
        <w:ind w:left="0" w:firstLine="993"/>
        <w:jc w:val="both"/>
        <w:rPr>
          <w:rFonts w:ascii="Times New Roman" w:hAnsi="Times New Roman" w:cs="Times New Roman"/>
          <w:sz w:val="24"/>
          <w:szCs w:val="24"/>
        </w:rPr>
      </w:pPr>
      <w:r w:rsidRPr="00C31785">
        <w:rPr>
          <w:rFonts w:ascii="Times New Roman" w:hAnsi="Times New Roman" w:cs="Times New Roman"/>
          <w:b/>
          <w:sz w:val="24"/>
          <w:szCs w:val="24"/>
        </w:rPr>
        <w:t>organizar</w:t>
      </w:r>
      <w:bookmarkStart w:id="0" w:name="_GoBack"/>
      <w:bookmarkEnd w:id="0"/>
      <w:r w:rsidRPr="00C31785">
        <w:rPr>
          <w:rFonts w:ascii="Times New Roman" w:hAnsi="Times New Roman" w:cs="Times New Roman"/>
          <w:b/>
          <w:sz w:val="24"/>
          <w:szCs w:val="24"/>
        </w:rPr>
        <w:t>ea şi desfăşurarea acţiunilor operative de apărare</w:t>
      </w:r>
      <w:r w:rsidRPr="00C31785">
        <w:rPr>
          <w:rFonts w:ascii="Times New Roman" w:hAnsi="Times New Roman" w:cs="Times New Roman"/>
          <w:sz w:val="24"/>
          <w:szCs w:val="24"/>
        </w:rPr>
        <w:t xml:space="preserve"> (măsuri preventive, măsuri de intervenţie operativă, măsuri de raţionalizare în folosirea apei, măsuri pentru asigurarea necesarului de apă în localităţile care dispun de sisteme centralizate de alimentare/care nu dispun de sisteme centralizate de alimentare cu apă, măsuri de evacuare, forţe şi unităţi care au acţionat, funcţionarea fluxului informaţional de avertizare-alarmare a populaţiei, funcţionarea fluxului informaţional cu ţările vecine);</w:t>
      </w:r>
    </w:p>
    <w:p w:rsidR="00C31785" w:rsidRPr="00C31785" w:rsidRDefault="00C31785" w:rsidP="00F32C61">
      <w:pPr>
        <w:pStyle w:val="ListParagraph"/>
        <w:numPr>
          <w:ilvl w:val="0"/>
          <w:numId w:val="1"/>
        </w:numPr>
        <w:autoSpaceDE w:val="0"/>
        <w:autoSpaceDN w:val="0"/>
        <w:adjustRightInd w:val="0"/>
        <w:spacing w:after="0" w:line="360" w:lineRule="auto"/>
        <w:ind w:left="0" w:firstLine="993"/>
        <w:jc w:val="both"/>
        <w:rPr>
          <w:rFonts w:ascii="Times New Roman" w:hAnsi="Times New Roman" w:cs="Times New Roman"/>
          <w:sz w:val="24"/>
          <w:szCs w:val="24"/>
        </w:rPr>
      </w:pPr>
      <w:r w:rsidRPr="00C31785">
        <w:rPr>
          <w:rFonts w:ascii="Times New Roman" w:hAnsi="Times New Roman" w:cs="Times New Roman"/>
          <w:sz w:val="24"/>
          <w:szCs w:val="24"/>
        </w:rPr>
        <w:t>efectele fenomenelor hidrometeorologice, poluărilor accidentale - pagube fizic şi valoric, cuprinse într-un tabel întocmit după următorul modelul:</w:t>
      </w:r>
    </w:p>
    <w:p w:rsidR="00C31785" w:rsidRDefault="00C31785" w:rsidP="00C31785">
      <w:pPr>
        <w:pStyle w:val="ListParagraph"/>
        <w:autoSpaceDE w:val="0"/>
        <w:autoSpaceDN w:val="0"/>
        <w:adjustRightInd w:val="0"/>
        <w:spacing w:after="0" w:line="240" w:lineRule="auto"/>
        <w:rPr>
          <w:rFonts w:ascii="Times New Roman" w:hAnsi="Times New Roman" w:cs="Times New Roman"/>
          <w:sz w:val="28"/>
          <w:szCs w:val="28"/>
        </w:rPr>
      </w:pPr>
    </w:p>
    <w:tbl>
      <w:tblPr>
        <w:tblStyle w:val="TableGrid"/>
        <w:tblW w:w="5000" w:type="pct"/>
        <w:tblLook w:val="04A0" w:firstRow="1" w:lastRow="0" w:firstColumn="1" w:lastColumn="0" w:noHBand="0" w:noVBand="1"/>
      </w:tblPr>
      <w:tblGrid>
        <w:gridCol w:w="2675"/>
        <w:gridCol w:w="3812"/>
        <w:gridCol w:w="1162"/>
        <w:gridCol w:w="2488"/>
      </w:tblGrid>
      <w:tr w:rsidR="00C31785" w:rsidRPr="00C31785" w:rsidTr="00783B99">
        <w:trPr>
          <w:trHeight w:val="345"/>
        </w:trPr>
        <w:tc>
          <w:tcPr>
            <w:tcW w:w="1320" w:type="pct"/>
            <w:vMerge w:val="restart"/>
            <w:shd w:val="clear" w:color="auto" w:fill="D9D9D9" w:themeFill="background1" w:themeFillShade="D9"/>
            <w:vAlign w:val="center"/>
          </w:tcPr>
          <w:p w:rsidR="00C31785" w:rsidRPr="00C31785" w:rsidRDefault="00C31785" w:rsidP="00C31785">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Bazin hidrografic, municipiul, orașul, comuna/localități aparținătoare</w:t>
            </w:r>
          </w:p>
        </w:tc>
        <w:tc>
          <w:tcPr>
            <w:tcW w:w="2453" w:type="pct"/>
            <w:gridSpan w:val="2"/>
            <w:tcBorders>
              <w:bottom w:val="single" w:sz="4" w:space="0" w:color="auto"/>
            </w:tcBorders>
            <w:shd w:val="clear" w:color="auto" w:fill="D9D9D9" w:themeFill="background1" w:themeFillShade="D9"/>
            <w:vAlign w:val="center"/>
          </w:tcPr>
          <w:p w:rsidR="00C31785" w:rsidRPr="00C31785" w:rsidRDefault="00C31785" w:rsidP="00C31785">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Obiective afectate</w:t>
            </w:r>
          </w:p>
        </w:tc>
        <w:tc>
          <w:tcPr>
            <w:tcW w:w="1227" w:type="pct"/>
            <w:vMerge w:val="restart"/>
            <w:shd w:val="clear" w:color="auto" w:fill="D9D9D9" w:themeFill="background1" w:themeFillShade="D9"/>
            <w:vAlign w:val="center"/>
          </w:tcPr>
          <w:p w:rsidR="00C31785" w:rsidRPr="00C31785" w:rsidRDefault="00C31785" w:rsidP="00C31785">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Cauzele afectării</w:t>
            </w:r>
          </w:p>
        </w:tc>
      </w:tr>
      <w:tr w:rsidR="00C31785" w:rsidRPr="00C31785" w:rsidTr="00783B99">
        <w:trPr>
          <w:trHeight w:val="660"/>
        </w:trPr>
        <w:tc>
          <w:tcPr>
            <w:tcW w:w="1320" w:type="pct"/>
            <w:vMerge/>
            <w:shd w:val="clear" w:color="auto" w:fill="D9D9D9" w:themeFill="background1" w:themeFillShade="D9"/>
            <w:vAlign w:val="center"/>
          </w:tcPr>
          <w:p w:rsidR="00C31785" w:rsidRDefault="00C31785" w:rsidP="00C31785">
            <w:pPr>
              <w:pStyle w:val="ListParagraph"/>
              <w:autoSpaceDE w:val="0"/>
              <w:autoSpaceDN w:val="0"/>
              <w:adjustRightInd w:val="0"/>
              <w:ind w:left="0"/>
              <w:jc w:val="center"/>
              <w:rPr>
                <w:rFonts w:ascii="Times New Roman" w:hAnsi="Times New Roman" w:cs="Times New Roman"/>
              </w:rPr>
            </w:pPr>
          </w:p>
        </w:tc>
        <w:tc>
          <w:tcPr>
            <w:tcW w:w="1880" w:type="pct"/>
            <w:tcBorders>
              <w:top w:val="single" w:sz="4" w:space="0" w:color="auto"/>
            </w:tcBorders>
            <w:shd w:val="clear" w:color="auto" w:fill="D9D9D9" w:themeFill="background1" w:themeFillShade="D9"/>
            <w:vAlign w:val="center"/>
          </w:tcPr>
          <w:p w:rsidR="00C31785" w:rsidRPr="00C31785" w:rsidRDefault="00C31785" w:rsidP="00C31785">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fizic</w:t>
            </w:r>
          </w:p>
        </w:tc>
        <w:tc>
          <w:tcPr>
            <w:tcW w:w="573" w:type="pct"/>
            <w:tcBorders>
              <w:top w:val="single" w:sz="4" w:space="0" w:color="auto"/>
            </w:tcBorders>
            <w:shd w:val="clear" w:color="auto" w:fill="D9D9D9" w:themeFill="background1" w:themeFillShade="D9"/>
            <w:vAlign w:val="center"/>
          </w:tcPr>
          <w:p w:rsidR="00C31785" w:rsidRDefault="00C31785" w:rsidP="00C31785">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valoric</w:t>
            </w:r>
          </w:p>
          <w:p w:rsidR="00C31785" w:rsidRPr="00C31785" w:rsidRDefault="00C31785" w:rsidP="00C31785">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(mii lei)</w:t>
            </w:r>
          </w:p>
        </w:tc>
        <w:tc>
          <w:tcPr>
            <w:tcW w:w="1227" w:type="pct"/>
            <w:vMerge/>
            <w:shd w:val="clear" w:color="auto" w:fill="D9D9D9" w:themeFill="background1" w:themeFillShade="D9"/>
          </w:tcPr>
          <w:p w:rsidR="00C31785" w:rsidRPr="00C31785" w:rsidRDefault="00C31785" w:rsidP="00C31785">
            <w:pPr>
              <w:pStyle w:val="ListParagraph"/>
              <w:autoSpaceDE w:val="0"/>
              <w:autoSpaceDN w:val="0"/>
              <w:adjustRightInd w:val="0"/>
              <w:ind w:left="0"/>
              <w:rPr>
                <w:rFonts w:ascii="Times New Roman" w:hAnsi="Times New Roman" w:cs="Times New Roman"/>
              </w:rPr>
            </w:pPr>
          </w:p>
        </w:tc>
      </w:tr>
      <w:tr w:rsidR="00C31785" w:rsidRPr="00C31785" w:rsidTr="00783B99">
        <w:tc>
          <w:tcPr>
            <w:tcW w:w="1320" w:type="pct"/>
          </w:tcPr>
          <w:p w:rsidR="00783B99" w:rsidRDefault="00A31A71" w:rsidP="00783B99">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Comuna .............</w:t>
            </w:r>
          </w:p>
          <w:p w:rsidR="00C31785" w:rsidRDefault="00A31A71" w:rsidP="00783B99">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(Cod SITUTA</w:t>
            </w:r>
            <w:r w:rsidR="00783B99">
              <w:rPr>
                <w:rFonts w:ascii="Times New Roman" w:hAnsi="Times New Roman" w:cs="Times New Roman"/>
              </w:rPr>
              <w:t>)</w:t>
            </w:r>
          </w:p>
          <w:p w:rsidR="00783B99" w:rsidRDefault="00A31A71" w:rsidP="00783B99">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Satul ...................</w:t>
            </w:r>
          </w:p>
          <w:p w:rsidR="00A31A71" w:rsidRPr="00C31785" w:rsidRDefault="00A31A71" w:rsidP="00783B99">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(Cod SIRUTA</w:t>
            </w:r>
            <w:r w:rsidR="00783B99">
              <w:rPr>
                <w:rFonts w:ascii="Times New Roman" w:hAnsi="Times New Roman" w:cs="Times New Roman"/>
              </w:rPr>
              <w:t>)</w:t>
            </w:r>
          </w:p>
        </w:tc>
        <w:tc>
          <w:tcPr>
            <w:tcW w:w="1880" w:type="pct"/>
          </w:tcPr>
          <w:p w:rsidR="00A31A71" w:rsidRDefault="00A31A71" w:rsidP="00A31A71">
            <w:pPr>
              <w:ind w:right="-20"/>
              <w:rPr>
                <w:rFonts w:ascii="Times New Roman" w:eastAsia="Times New Roman" w:hAnsi="Times New Roman" w:cs="Times New Roman"/>
              </w:rPr>
            </w:pPr>
            <w:r w:rsidRPr="00516C45">
              <w:rPr>
                <w:rFonts w:ascii="Times New Roman" w:eastAsia="Times New Roman" w:hAnsi="Times New Roman" w:cs="Times New Roman"/>
              </w:rPr>
              <w:t xml:space="preserve">- Victime </w:t>
            </w:r>
            <w:r>
              <w:rPr>
                <w:rFonts w:ascii="Times New Roman" w:eastAsia="Times New Roman" w:hAnsi="Times New Roman" w:cs="Times New Roman"/>
              </w:rPr>
              <w:t>omenești</w:t>
            </w:r>
          </w:p>
          <w:p w:rsidR="00A31A71" w:rsidRDefault="00A31A71" w:rsidP="00A31A71">
            <w:pPr>
              <w:ind w:right="-20"/>
              <w:rPr>
                <w:rFonts w:ascii="Times New Roman" w:eastAsia="Times New Roman" w:hAnsi="Times New Roman" w:cs="Times New Roman"/>
              </w:rPr>
            </w:pPr>
            <w:r>
              <w:rPr>
                <w:rFonts w:ascii="Times New Roman" w:eastAsia="Times New Roman" w:hAnsi="Times New Roman" w:cs="Times New Roman"/>
              </w:rPr>
              <w:t>- nr. persoane sinistrate</w:t>
            </w:r>
          </w:p>
          <w:p w:rsidR="00A31A71" w:rsidRDefault="00A31A71" w:rsidP="00A31A71">
            <w:pPr>
              <w:ind w:right="-20"/>
              <w:rPr>
                <w:rFonts w:ascii="Times New Roman" w:eastAsia="Times New Roman" w:hAnsi="Times New Roman" w:cs="Times New Roman"/>
              </w:rPr>
            </w:pPr>
            <w:r>
              <w:rPr>
                <w:rFonts w:ascii="Times New Roman" w:eastAsia="Times New Roman" w:hAnsi="Times New Roman" w:cs="Times New Roman"/>
              </w:rPr>
              <w:t>- nr. persoane accidentate sau afectate de îmbolnăviri pe timpul producerii fenomenului periculos</w:t>
            </w:r>
          </w:p>
          <w:p w:rsidR="00A31A71" w:rsidRDefault="00A31A71" w:rsidP="00A31A71">
            <w:pPr>
              <w:ind w:right="-20"/>
              <w:rPr>
                <w:rFonts w:ascii="Times New Roman" w:eastAsia="Times New Roman" w:hAnsi="Times New Roman" w:cs="Times New Roman"/>
              </w:rPr>
            </w:pPr>
            <w:r>
              <w:rPr>
                <w:rFonts w:ascii="Times New Roman" w:eastAsia="Times New Roman" w:hAnsi="Times New Roman" w:cs="Times New Roman"/>
              </w:rPr>
              <w:t>- nr. de case din care:</w:t>
            </w:r>
          </w:p>
          <w:p w:rsidR="00A31A71" w:rsidRDefault="00A31A71" w:rsidP="00783B99">
            <w:pPr>
              <w:pStyle w:val="ListParagraph"/>
              <w:numPr>
                <w:ilvl w:val="0"/>
                <w:numId w:val="8"/>
              </w:numPr>
              <w:ind w:left="727" w:right="-20" w:hanging="425"/>
              <w:rPr>
                <w:rFonts w:ascii="Times New Roman" w:eastAsia="Times New Roman" w:hAnsi="Times New Roman" w:cs="Times New Roman"/>
              </w:rPr>
            </w:pPr>
            <w:r>
              <w:rPr>
                <w:rFonts w:ascii="Times New Roman" w:eastAsia="Times New Roman" w:hAnsi="Times New Roman" w:cs="Times New Roman"/>
              </w:rPr>
              <w:t>distruse</w:t>
            </w:r>
          </w:p>
          <w:p w:rsidR="00A31A71" w:rsidRDefault="00A31A71" w:rsidP="00783B99">
            <w:pPr>
              <w:pStyle w:val="ListParagraph"/>
              <w:numPr>
                <w:ilvl w:val="0"/>
                <w:numId w:val="8"/>
              </w:numPr>
              <w:ind w:left="727" w:right="-20" w:hanging="425"/>
              <w:rPr>
                <w:rFonts w:ascii="Times New Roman" w:eastAsia="Times New Roman" w:hAnsi="Times New Roman" w:cs="Times New Roman"/>
              </w:rPr>
            </w:pPr>
            <w:r>
              <w:rPr>
                <w:rFonts w:ascii="Times New Roman" w:eastAsia="Times New Roman" w:hAnsi="Times New Roman" w:cs="Times New Roman"/>
              </w:rPr>
              <w:t>avariate</w:t>
            </w:r>
          </w:p>
          <w:p w:rsidR="00A31A71" w:rsidRDefault="00A31A71" w:rsidP="00A31A71">
            <w:pPr>
              <w:ind w:right="-20"/>
              <w:rPr>
                <w:rFonts w:ascii="Times New Roman" w:eastAsia="Times New Roman" w:hAnsi="Times New Roman" w:cs="Times New Roman"/>
              </w:rPr>
            </w:pPr>
            <w:r>
              <w:rPr>
                <w:rFonts w:ascii="Times New Roman" w:eastAsia="Times New Roman" w:hAnsi="Times New Roman" w:cs="Times New Roman"/>
              </w:rPr>
              <w:t>- nr. anexe gospodărești</w:t>
            </w:r>
            <w:r w:rsidR="00F32C61">
              <w:rPr>
                <w:rFonts w:ascii="Times New Roman" w:eastAsia="Times New Roman" w:hAnsi="Times New Roman" w:cs="Times New Roman"/>
              </w:rPr>
              <w:t xml:space="preserve"> din care</w:t>
            </w:r>
            <w:r>
              <w:rPr>
                <w:rFonts w:ascii="Times New Roman" w:eastAsia="Times New Roman" w:hAnsi="Times New Roman" w:cs="Times New Roman"/>
              </w:rPr>
              <w:t>:</w:t>
            </w:r>
          </w:p>
          <w:p w:rsidR="00A31A71" w:rsidRPr="00783B99" w:rsidRDefault="00A31A71" w:rsidP="00783B99">
            <w:pPr>
              <w:pStyle w:val="ListParagraph"/>
              <w:numPr>
                <w:ilvl w:val="0"/>
                <w:numId w:val="8"/>
              </w:numPr>
              <w:ind w:left="727" w:right="-20" w:hanging="425"/>
              <w:rPr>
                <w:rFonts w:ascii="Times New Roman" w:eastAsia="Times New Roman" w:hAnsi="Times New Roman" w:cs="Times New Roman"/>
              </w:rPr>
            </w:pPr>
            <w:r w:rsidRPr="00783B99">
              <w:rPr>
                <w:rFonts w:ascii="Times New Roman" w:eastAsia="Times New Roman" w:hAnsi="Times New Roman" w:cs="Times New Roman"/>
              </w:rPr>
              <w:t>distruse</w:t>
            </w:r>
          </w:p>
          <w:p w:rsidR="00A31A71" w:rsidRPr="00783B99" w:rsidRDefault="00A31A71" w:rsidP="00783B99">
            <w:pPr>
              <w:pStyle w:val="ListParagraph"/>
              <w:numPr>
                <w:ilvl w:val="0"/>
                <w:numId w:val="8"/>
              </w:numPr>
              <w:ind w:left="727" w:right="-20" w:hanging="425"/>
              <w:rPr>
                <w:rFonts w:ascii="Times New Roman" w:eastAsia="Times New Roman" w:hAnsi="Times New Roman" w:cs="Times New Roman"/>
              </w:rPr>
            </w:pPr>
            <w:r w:rsidRPr="00783B99">
              <w:rPr>
                <w:rFonts w:ascii="Times New Roman" w:eastAsia="Times New Roman" w:hAnsi="Times New Roman" w:cs="Times New Roman"/>
              </w:rPr>
              <w:t>avariate</w:t>
            </w:r>
          </w:p>
          <w:p w:rsidR="00A31A71" w:rsidRDefault="00A31A71" w:rsidP="00A31A71">
            <w:pPr>
              <w:ind w:right="-20"/>
              <w:rPr>
                <w:rFonts w:ascii="Times New Roman" w:eastAsia="Times New Roman" w:hAnsi="Times New Roman" w:cs="Times New Roman"/>
              </w:rPr>
            </w:pPr>
            <w:r>
              <w:rPr>
                <w:rFonts w:ascii="Times New Roman" w:eastAsia="Times New Roman" w:hAnsi="Times New Roman" w:cs="Times New Roman"/>
              </w:rPr>
              <w:t xml:space="preserve">nr. obiective socio – economice și administrative (se menționează școala, grădinița, biserica, spitalul, primăria </w:t>
            </w:r>
            <w:r>
              <w:rPr>
                <w:rFonts w:ascii="Times New Roman" w:eastAsia="Times New Roman" w:hAnsi="Times New Roman" w:cs="Times New Roman"/>
              </w:rPr>
              <w:lastRenderedPageBreak/>
              <w:t>etc.)</w:t>
            </w:r>
          </w:p>
          <w:p w:rsidR="00A31A71" w:rsidRDefault="00A31A71" w:rsidP="00A31A71">
            <w:pPr>
              <w:ind w:right="-20"/>
              <w:rPr>
                <w:rFonts w:ascii="Times New Roman" w:eastAsia="Times New Roman" w:hAnsi="Times New Roman" w:cs="Times New Roman"/>
              </w:rPr>
            </w:pPr>
            <w:r>
              <w:rPr>
                <w:rFonts w:ascii="Times New Roman" w:eastAsia="Times New Roman" w:hAnsi="Times New Roman" w:cs="Times New Roman"/>
              </w:rPr>
              <w:t>- nr. obiective culturale</w:t>
            </w:r>
          </w:p>
          <w:p w:rsidR="00A31A71" w:rsidRDefault="00A31A71" w:rsidP="00A31A71">
            <w:pPr>
              <w:ind w:right="-20"/>
              <w:rPr>
                <w:rFonts w:ascii="Times New Roman" w:eastAsia="Times New Roman" w:hAnsi="Times New Roman" w:cs="Times New Roman"/>
              </w:rPr>
            </w:pPr>
            <w:r>
              <w:rPr>
                <w:rFonts w:ascii="Times New Roman" w:eastAsia="Times New Roman" w:hAnsi="Times New Roman" w:cs="Times New Roman"/>
              </w:rPr>
              <w:t>- zone protejate</w:t>
            </w:r>
          </w:p>
          <w:p w:rsidR="00A31A71" w:rsidRDefault="00A31A71" w:rsidP="00A31A71">
            <w:pPr>
              <w:ind w:right="-20"/>
              <w:rPr>
                <w:rFonts w:ascii="Times New Roman" w:eastAsia="Times New Roman" w:hAnsi="Times New Roman" w:cs="Times New Roman"/>
              </w:rPr>
            </w:pPr>
            <w:r>
              <w:rPr>
                <w:rFonts w:ascii="Times New Roman" w:eastAsia="Times New Roman" w:hAnsi="Times New Roman" w:cs="Times New Roman"/>
              </w:rPr>
              <w:t>- nr. poduri</w:t>
            </w:r>
          </w:p>
          <w:p w:rsidR="00A31A71" w:rsidRDefault="00A31A71" w:rsidP="00A31A71">
            <w:pPr>
              <w:ind w:right="-20"/>
              <w:rPr>
                <w:rFonts w:ascii="Times New Roman" w:eastAsia="Times New Roman" w:hAnsi="Times New Roman" w:cs="Times New Roman"/>
              </w:rPr>
            </w:pPr>
            <w:r>
              <w:rPr>
                <w:rFonts w:ascii="Times New Roman" w:eastAsia="Times New Roman" w:hAnsi="Times New Roman" w:cs="Times New Roman"/>
              </w:rPr>
              <w:t>- nr. podețe</w:t>
            </w:r>
          </w:p>
          <w:p w:rsidR="00A31A71" w:rsidRDefault="00A31A71" w:rsidP="00A31A71">
            <w:pPr>
              <w:ind w:right="-20"/>
              <w:rPr>
                <w:rFonts w:ascii="Times New Roman" w:eastAsia="Times New Roman" w:hAnsi="Times New Roman" w:cs="Times New Roman"/>
              </w:rPr>
            </w:pPr>
            <w:r>
              <w:rPr>
                <w:rFonts w:ascii="Times New Roman" w:eastAsia="Times New Roman" w:hAnsi="Times New Roman" w:cs="Times New Roman"/>
              </w:rPr>
              <w:t>- km DN</w:t>
            </w:r>
          </w:p>
          <w:p w:rsidR="00A31A71" w:rsidRDefault="00A31A71" w:rsidP="00A31A71">
            <w:pPr>
              <w:ind w:right="-20"/>
              <w:rPr>
                <w:rFonts w:ascii="Times New Roman" w:eastAsia="Times New Roman" w:hAnsi="Times New Roman" w:cs="Times New Roman"/>
              </w:rPr>
            </w:pPr>
            <w:r>
              <w:rPr>
                <w:rFonts w:ascii="Times New Roman" w:eastAsia="Times New Roman" w:hAnsi="Times New Roman" w:cs="Times New Roman"/>
              </w:rPr>
              <w:t>- km DJ</w:t>
            </w:r>
          </w:p>
          <w:p w:rsidR="00A31A71" w:rsidRDefault="00A31A71" w:rsidP="00A31A71">
            <w:pPr>
              <w:ind w:right="-20"/>
              <w:rPr>
                <w:rFonts w:ascii="Times New Roman" w:eastAsia="Times New Roman" w:hAnsi="Times New Roman" w:cs="Times New Roman"/>
              </w:rPr>
            </w:pPr>
            <w:r>
              <w:rPr>
                <w:rFonts w:ascii="Times New Roman" w:eastAsia="Times New Roman" w:hAnsi="Times New Roman" w:cs="Times New Roman"/>
              </w:rPr>
              <w:t>- km DC</w:t>
            </w:r>
          </w:p>
          <w:p w:rsidR="00A269C9" w:rsidRDefault="00A269C9" w:rsidP="00A31A71">
            <w:pPr>
              <w:ind w:right="-20"/>
              <w:rPr>
                <w:rFonts w:ascii="Times New Roman" w:eastAsia="Times New Roman" w:hAnsi="Times New Roman" w:cs="Times New Roman"/>
              </w:rPr>
            </w:pPr>
            <w:r>
              <w:rPr>
                <w:rFonts w:ascii="Times New Roman" w:eastAsia="Times New Roman" w:hAnsi="Times New Roman" w:cs="Times New Roman"/>
              </w:rPr>
              <w:t>- km CF</w:t>
            </w:r>
          </w:p>
          <w:p w:rsidR="00A31A71" w:rsidRDefault="00A31A71" w:rsidP="00A31A71">
            <w:pPr>
              <w:ind w:right="-20"/>
              <w:rPr>
                <w:rFonts w:ascii="Times New Roman" w:eastAsia="Times New Roman" w:hAnsi="Times New Roman" w:cs="Times New Roman"/>
              </w:rPr>
            </w:pPr>
            <w:r>
              <w:rPr>
                <w:rFonts w:ascii="Times New Roman" w:eastAsia="Times New Roman" w:hAnsi="Times New Roman" w:cs="Times New Roman"/>
              </w:rPr>
              <w:t>- km străzi</w:t>
            </w:r>
            <w:r w:rsidR="00783B99">
              <w:rPr>
                <w:rFonts w:ascii="Times New Roman" w:eastAsia="Times New Roman" w:hAnsi="Times New Roman" w:cs="Times New Roman"/>
              </w:rPr>
              <w:t>/ulițe</w:t>
            </w:r>
          </w:p>
          <w:p w:rsidR="00A31A71" w:rsidRDefault="00A31A71" w:rsidP="00A31A71">
            <w:pPr>
              <w:ind w:right="-20"/>
              <w:rPr>
                <w:rFonts w:ascii="Times New Roman" w:eastAsia="Times New Roman" w:hAnsi="Times New Roman" w:cs="Times New Roman"/>
              </w:rPr>
            </w:pPr>
            <w:r>
              <w:rPr>
                <w:rFonts w:ascii="Times New Roman" w:eastAsia="Times New Roman" w:hAnsi="Times New Roman" w:cs="Times New Roman"/>
              </w:rPr>
              <w:t>- km drum forestier</w:t>
            </w:r>
          </w:p>
          <w:p w:rsidR="00A31A71" w:rsidRDefault="00A31A71" w:rsidP="00A31A71">
            <w:pPr>
              <w:ind w:right="-20"/>
              <w:rPr>
                <w:rFonts w:ascii="Times New Roman" w:eastAsia="Times New Roman" w:hAnsi="Times New Roman" w:cs="Times New Roman"/>
              </w:rPr>
            </w:pPr>
            <w:r>
              <w:rPr>
                <w:rFonts w:ascii="Times New Roman" w:eastAsia="Times New Roman" w:hAnsi="Times New Roman" w:cs="Times New Roman"/>
              </w:rPr>
              <w:t>- ha teren arabil</w:t>
            </w:r>
          </w:p>
          <w:p w:rsidR="00A31A71" w:rsidRDefault="00A31A71" w:rsidP="00A31A71">
            <w:pPr>
              <w:ind w:right="-20"/>
              <w:rPr>
                <w:rFonts w:ascii="Times New Roman" w:eastAsia="Times New Roman" w:hAnsi="Times New Roman" w:cs="Times New Roman"/>
              </w:rPr>
            </w:pPr>
            <w:r>
              <w:rPr>
                <w:rFonts w:ascii="Times New Roman" w:eastAsia="Times New Roman" w:hAnsi="Times New Roman" w:cs="Times New Roman"/>
              </w:rPr>
              <w:t>- ha pășuni, fânețe</w:t>
            </w:r>
          </w:p>
          <w:p w:rsidR="00A31A71" w:rsidRDefault="00A31A71" w:rsidP="00A31A71">
            <w:pPr>
              <w:ind w:right="-20"/>
              <w:rPr>
                <w:rFonts w:ascii="Times New Roman" w:eastAsia="Times New Roman" w:hAnsi="Times New Roman" w:cs="Times New Roman"/>
              </w:rPr>
            </w:pPr>
            <w:r>
              <w:rPr>
                <w:rFonts w:ascii="Times New Roman" w:eastAsia="Times New Roman" w:hAnsi="Times New Roman" w:cs="Times New Roman"/>
              </w:rPr>
              <w:t>- ha păduri</w:t>
            </w:r>
          </w:p>
          <w:p w:rsidR="00A31A71" w:rsidRDefault="00A31A71" w:rsidP="00A31A71">
            <w:pPr>
              <w:ind w:right="-20"/>
              <w:rPr>
                <w:rFonts w:ascii="Times New Roman" w:eastAsia="Times New Roman" w:hAnsi="Times New Roman" w:cs="Times New Roman"/>
              </w:rPr>
            </w:pPr>
            <w:r>
              <w:rPr>
                <w:rFonts w:ascii="Times New Roman" w:eastAsia="Times New Roman" w:hAnsi="Times New Roman" w:cs="Times New Roman"/>
              </w:rPr>
              <w:t>- km rețele de alimentare cu apă, canalizare</w:t>
            </w:r>
          </w:p>
          <w:p w:rsidR="00A31A71" w:rsidRDefault="00A31A71" w:rsidP="00A31A71">
            <w:pPr>
              <w:ind w:right="-20"/>
              <w:rPr>
                <w:rFonts w:ascii="Times New Roman" w:eastAsia="Times New Roman" w:hAnsi="Times New Roman" w:cs="Times New Roman"/>
              </w:rPr>
            </w:pPr>
            <w:r>
              <w:rPr>
                <w:rFonts w:ascii="Times New Roman" w:eastAsia="Times New Roman" w:hAnsi="Times New Roman" w:cs="Times New Roman"/>
              </w:rPr>
              <w:t>- nr. fântâni</w:t>
            </w:r>
          </w:p>
          <w:p w:rsidR="00A31A71" w:rsidRDefault="00A31A71" w:rsidP="00A31A71">
            <w:pPr>
              <w:ind w:right="-20"/>
              <w:rPr>
                <w:rFonts w:ascii="Times New Roman" w:eastAsia="Times New Roman" w:hAnsi="Times New Roman" w:cs="Times New Roman"/>
              </w:rPr>
            </w:pPr>
            <w:r>
              <w:rPr>
                <w:rFonts w:ascii="Times New Roman" w:eastAsia="Times New Roman" w:hAnsi="Times New Roman" w:cs="Times New Roman"/>
              </w:rPr>
              <w:t>- animale moarte</w:t>
            </w:r>
          </w:p>
          <w:p w:rsidR="00A31A71" w:rsidRDefault="00A31A71" w:rsidP="00A31A71">
            <w:pPr>
              <w:ind w:right="-20"/>
              <w:rPr>
                <w:rFonts w:ascii="Times New Roman" w:eastAsia="Times New Roman" w:hAnsi="Times New Roman" w:cs="Times New Roman"/>
              </w:rPr>
            </w:pPr>
            <w:r>
              <w:rPr>
                <w:rFonts w:ascii="Times New Roman" w:eastAsia="Times New Roman" w:hAnsi="Times New Roman" w:cs="Times New Roman"/>
              </w:rPr>
              <w:t>- nr. construcții hidrotehnice afectate (cu menționarea denumirii, capacităților, deținătorului)</w:t>
            </w:r>
          </w:p>
          <w:p w:rsidR="00A31A71" w:rsidRDefault="00A31A71" w:rsidP="00A31A71">
            <w:pPr>
              <w:ind w:right="-20"/>
              <w:rPr>
                <w:rFonts w:ascii="Times New Roman" w:eastAsia="Times New Roman" w:hAnsi="Times New Roman" w:cs="Times New Roman"/>
              </w:rPr>
            </w:pPr>
            <w:r>
              <w:rPr>
                <w:rFonts w:ascii="Times New Roman" w:eastAsia="Times New Roman" w:hAnsi="Times New Roman" w:cs="Times New Roman"/>
              </w:rPr>
              <w:t>- rețele electrice, telefonice</w:t>
            </w:r>
          </w:p>
          <w:p w:rsidR="00C31785" w:rsidRDefault="00A31A71" w:rsidP="00A31A71">
            <w:pPr>
              <w:pStyle w:val="ListParagraph"/>
              <w:autoSpaceDE w:val="0"/>
              <w:autoSpaceDN w:val="0"/>
              <w:adjustRightInd w:val="0"/>
              <w:ind w:left="0"/>
              <w:rPr>
                <w:rFonts w:ascii="Times New Roman" w:eastAsia="Times New Roman" w:hAnsi="Times New Roman" w:cs="Times New Roman"/>
              </w:rPr>
            </w:pPr>
            <w:r>
              <w:rPr>
                <w:rFonts w:ascii="Times New Roman" w:eastAsia="Times New Roman" w:hAnsi="Times New Roman" w:cs="Times New Roman"/>
              </w:rPr>
              <w:t>- rețele alimentare cu gaze naturale</w:t>
            </w:r>
          </w:p>
          <w:p w:rsidR="001977A9" w:rsidRDefault="001977A9" w:rsidP="00A31A71">
            <w:pPr>
              <w:pStyle w:val="ListParagraph"/>
              <w:autoSpaceDE w:val="0"/>
              <w:autoSpaceDN w:val="0"/>
              <w:adjustRightInd w:val="0"/>
              <w:ind w:left="0"/>
              <w:rPr>
                <w:rFonts w:ascii="Times New Roman" w:eastAsia="Times New Roman" w:hAnsi="Times New Roman" w:cs="Times New Roman"/>
              </w:rPr>
            </w:pPr>
            <w:r>
              <w:rPr>
                <w:rFonts w:ascii="Times New Roman" w:eastAsia="Times New Roman" w:hAnsi="Times New Roman" w:cs="Times New Roman"/>
              </w:rPr>
              <w:t>- pagube produse de poluări accidentale cauzate de inundații</w:t>
            </w:r>
          </w:p>
          <w:p w:rsidR="001977A9" w:rsidRDefault="001977A9" w:rsidP="00A31A71">
            <w:pPr>
              <w:pStyle w:val="ListParagraph"/>
              <w:autoSpaceDE w:val="0"/>
              <w:autoSpaceDN w:val="0"/>
              <w:adjustRightInd w:val="0"/>
              <w:ind w:left="0"/>
              <w:rPr>
                <w:rFonts w:ascii="Times New Roman" w:eastAsia="Times New Roman" w:hAnsi="Times New Roman" w:cs="Times New Roman"/>
              </w:rPr>
            </w:pPr>
            <w:r>
              <w:rPr>
                <w:rFonts w:ascii="Times New Roman" w:eastAsia="Times New Roman" w:hAnsi="Times New Roman" w:cs="Times New Roman"/>
              </w:rPr>
              <w:t>- alte pagube</w:t>
            </w:r>
            <w:r w:rsidR="00783B99">
              <w:rPr>
                <w:rFonts w:ascii="Times New Roman" w:eastAsia="Times New Roman" w:hAnsi="Times New Roman" w:cs="Times New Roman"/>
              </w:rPr>
              <w:t>:</w:t>
            </w:r>
          </w:p>
          <w:p w:rsidR="00783B99" w:rsidRDefault="00783B99" w:rsidP="00783B99">
            <w:pPr>
              <w:pStyle w:val="ListParagraph"/>
              <w:numPr>
                <w:ilvl w:val="0"/>
                <w:numId w:val="5"/>
              </w:num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w:t>
            </w:r>
          </w:p>
          <w:p w:rsidR="00783B99" w:rsidRDefault="00783B99" w:rsidP="00783B99">
            <w:pPr>
              <w:pStyle w:val="ListParagraph"/>
              <w:numPr>
                <w:ilvl w:val="0"/>
                <w:numId w:val="5"/>
              </w:num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w:t>
            </w:r>
          </w:p>
          <w:p w:rsidR="00783B99" w:rsidRPr="00C31785" w:rsidRDefault="00783B99" w:rsidP="00783B99">
            <w:pPr>
              <w:pStyle w:val="ListParagraph"/>
              <w:numPr>
                <w:ilvl w:val="0"/>
                <w:numId w:val="5"/>
              </w:numPr>
              <w:autoSpaceDE w:val="0"/>
              <w:autoSpaceDN w:val="0"/>
              <w:adjustRightInd w:val="0"/>
              <w:rPr>
                <w:rFonts w:ascii="Times New Roman" w:hAnsi="Times New Roman" w:cs="Times New Roman"/>
              </w:rPr>
            </w:pPr>
            <w:r>
              <w:rPr>
                <w:rFonts w:ascii="Times New Roman" w:eastAsia="Times New Roman" w:hAnsi="Times New Roman" w:cs="Times New Roman"/>
              </w:rPr>
              <w:t>-</w:t>
            </w:r>
          </w:p>
        </w:tc>
        <w:tc>
          <w:tcPr>
            <w:tcW w:w="573" w:type="pct"/>
          </w:tcPr>
          <w:p w:rsidR="00783B99" w:rsidRDefault="00783B99" w:rsidP="00783B99">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lastRenderedPageBreak/>
              <w:t>_____</w:t>
            </w:r>
          </w:p>
          <w:p w:rsidR="00783B99" w:rsidRDefault="00783B99" w:rsidP="00783B99">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w:t>
            </w:r>
          </w:p>
          <w:p w:rsidR="00783B99" w:rsidRDefault="00783B99" w:rsidP="00783B99">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w:t>
            </w:r>
          </w:p>
          <w:p w:rsidR="00783B99" w:rsidRDefault="00783B99" w:rsidP="00783B99">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w:t>
            </w:r>
          </w:p>
          <w:p w:rsidR="00783B99" w:rsidRDefault="00783B99" w:rsidP="00783B99">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w:t>
            </w:r>
          </w:p>
          <w:p w:rsidR="00783B99" w:rsidRDefault="00783B99" w:rsidP="00783B99">
            <w:pPr>
              <w:pStyle w:val="ListParagraph"/>
              <w:autoSpaceDE w:val="0"/>
              <w:autoSpaceDN w:val="0"/>
              <w:adjustRightInd w:val="0"/>
              <w:ind w:left="0"/>
              <w:jc w:val="center"/>
              <w:rPr>
                <w:rFonts w:ascii="Times New Roman" w:hAnsi="Times New Roman" w:cs="Times New Roman"/>
              </w:rPr>
            </w:pPr>
          </w:p>
          <w:p w:rsidR="00783B99" w:rsidRDefault="00783B99" w:rsidP="00783B99">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w:t>
            </w:r>
          </w:p>
          <w:p w:rsidR="00783B99" w:rsidRDefault="00783B99" w:rsidP="00783B99">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w:t>
            </w:r>
          </w:p>
          <w:p w:rsidR="00783B99" w:rsidRDefault="00783B99" w:rsidP="00783B99">
            <w:pPr>
              <w:pStyle w:val="ListParagraph"/>
              <w:autoSpaceDE w:val="0"/>
              <w:autoSpaceDN w:val="0"/>
              <w:adjustRightInd w:val="0"/>
              <w:ind w:left="0"/>
              <w:jc w:val="center"/>
              <w:rPr>
                <w:rFonts w:ascii="Times New Roman" w:hAnsi="Times New Roman" w:cs="Times New Roman"/>
              </w:rPr>
            </w:pPr>
          </w:p>
          <w:p w:rsidR="00783B99" w:rsidRDefault="00783B99" w:rsidP="00783B99">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w:t>
            </w:r>
          </w:p>
          <w:p w:rsidR="00783B99" w:rsidRDefault="00783B99" w:rsidP="00783B99">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w:t>
            </w:r>
          </w:p>
          <w:p w:rsidR="00783B99" w:rsidRDefault="00783B99" w:rsidP="00783B99">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w:t>
            </w:r>
          </w:p>
          <w:p w:rsidR="00783B99" w:rsidRDefault="00783B99" w:rsidP="00783B99">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w:t>
            </w:r>
          </w:p>
          <w:p w:rsidR="00783B99" w:rsidRDefault="00783B99" w:rsidP="00783B99">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w:t>
            </w:r>
          </w:p>
          <w:p w:rsidR="00783B99" w:rsidRDefault="00783B99" w:rsidP="00783B99">
            <w:pPr>
              <w:pStyle w:val="ListParagraph"/>
              <w:autoSpaceDE w:val="0"/>
              <w:autoSpaceDN w:val="0"/>
              <w:adjustRightInd w:val="0"/>
              <w:ind w:left="0"/>
              <w:jc w:val="center"/>
              <w:rPr>
                <w:rFonts w:ascii="Times New Roman" w:hAnsi="Times New Roman" w:cs="Times New Roman"/>
              </w:rPr>
            </w:pPr>
          </w:p>
          <w:p w:rsidR="00783B99" w:rsidRDefault="00783B99" w:rsidP="00783B99">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w:t>
            </w:r>
          </w:p>
          <w:p w:rsidR="00783B99" w:rsidRDefault="00783B99" w:rsidP="00783B99">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w:t>
            </w:r>
          </w:p>
          <w:p w:rsidR="00783B99" w:rsidRDefault="00783B99" w:rsidP="00783B99">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w:t>
            </w:r>
          </w:p>
          <w:p w:rsidR="00783B99" w:rsidRDefault="00783B99" w:rsidP="00783B99">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w:t>
            </w:r>
          </w:p>
          <w:p w:rsidR="00783B99" w:rsidRDefault="00783B99" w:rsidP="00783B99">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w:t>
            </w:r>
          </w:p>
          <w:p w:rsidR="00783B99" w:rsidRDefault="00783B99" w:rsidP="00783B99">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w:t>
            </w:r>
          </w:p>
          <w:p w:rsidR="00783B99" w:rsidRDefault="00783B99" w:rsidP="00783B99">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w:t>
            </w:r>
          </w:p>
          <w:p w:rsidR="00783B99" w:rsidRDefault="00783B99" w:rsidP="00783B99">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w:t>
            </w:r>
          </w:p>
          <w:p w:rsidR="00783B99" w:rsidRDefault="00783B99" w:rsidP="00783B99">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w:t>
            </w:r>
          </w:p>
          <w:p w:rsidR="00783B99" w:rsidRDefault="00783B99" w:rsidP="00783B99">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w:t>
            </w:r>
          </w:p>
          <w:p w:rsidR="00783B99" w:rsidRDefault="00783B99" w:rsidP="00783B99">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w:t>
            </w:r>
          </w:p>
          <w:p w:rsidR="00783B99" w:rsidRDefault="00783B99" w:rsidP="00783B99">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w:t>
            </w:r>
          </w:p>
          <w:p w:rsidR="00783B99" w:rsidRDefault="00783B99" w:rsidP="00783B99">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w:t>
            </w:r>
          </w:p>
          <w:p w:rsidR="00783B99" w:rsidRDefault="00783B99" w:rsidP="00783B99">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w:t>
            </w:r>
          </w:p>
          <w:p w:rsidR="00783B99" w:rsidRDefault="00783B99" w:rsidP="00783B99">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w:t>
            </w:r>
          </w:p>
          <w:p w:rsidR="00783B99" w:rsidRDefault="00783B99" w:rsidP="00783B99">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w:t>
            </w:r>
          </w:p>
          <w:p w:rsidR="00783B99" w:rsidRDefault="00783B99" w:rsidP="00783B99">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w:t>
            </w:r>
          </w:p>
          <w:p w:rsidR="00783B99" w:rsidRDefault="00783B99" w:rsidP="00783B99">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w:t>
            </w:r>
          </w:p>
          <w:p w:rsidR="00783B99" w:rsidRDefault="00783B99" w:rsidP="00783B99">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w:t>
            </w:r>
          </w:p>
          <w:p w:rsidR="00783B99" w:rsidRDefault="00783B99" w:rsidP="00783B99">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w:t>
            </w:r>
          </w:p>
          <w:p w:rsidR="00783B99" w:rsidRDefault="00783B99" w:rsidP="00783B99">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w:t>
            </w:r>
          </w:p>
          <w:p w:rsidR="00783B99" w:rsidRDefault="00783B99" w:rsidP="00783B99">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w:t>
            </w:r>
          </w:p>
          <w:p w:rsidR="00783B99" w:rsidRDefault="00783B99" w:rsidP="00783B99">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w:t>
            </w:r>
          </w:p>
          <w:p w:rsidR="00783B99" w:rsidRDefault="00783B99" w:rsidP="00783B99">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w:t>
            </w:r>
          </w:p>
          <w:p w:rsidR="00783B99" w:rsidRDefault="00783B99" w:rsidP="00783B99">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w:t>
            </w:r>
          </w:p>
          <w:p w:rsidR="00783B99" w:rsidRDefault="00783B99" w:rsidP="00783B99">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w:t>
            </w:r>
          </w:p>
          <w:p w:rsidR="00783B99" w:rsidRDefault="00783B99" w:rsidP="00783B99">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w:t>
            </w:r>
          </w:p>
          <w:p w:rsidR="00783B99" w:rsidRPr="00C31785" w:rsidRDefault="00783B99" w:rsidP="00783B99">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w:t>
            </w:r>
          </w:p>
        </w:tc>
        <w:tc>
          <w:tcPr>
            <w:tcW w:w="1227" w:type="pct"/>
          </w:tcPr>
          <w:p w:rsidR="00C31785" w:rsidRDefault="001977A9" w:rsidP="00C31785">
            <w:pPr>
              <w:pStyle w:val="ListParagraph"/>
              <w:autoSpaceDE w:val="0"/>
              <w:autoSpaceDN w:val="0"/>
              <w:adjustRightInd w:val="0"/>
              <w:ind w:left="0"/>
              <w:rPr>
                <w:rFonts w:ascii="Times New Roman" w:hAnsi="Times New Roman" w:cs="Times New Roman"/>
              </w:rPr>
            </w:pPr>
            <w:r>
              <w:rPr>
                <w:rFonts w:ascii="Times New Roman" w:hAnsi="Times New Roman" w:cs="Times New Roman"/>
              </w:rPr>
              <w:lastRenderedPageBreak/>
              <w:t>- revărsare râu, pârâu, vale nepermanentă (nominalizarea acestuia)</w:t>
            </w:r>
          </w:p>
          <w:p w:rsidR="001977A9" w:rsidRDefault="001977A9" w:rsidP="00C31785">
            <w:pPr>
              <w:pStyle w:val="ListParagraph"/>
              <w:autoSpaceDE w:val="0"/>
              <w:autoSpaceDN w:val="0"/>
              <w:adjustRightInd w:val="0"/>
              <w:ind w:left="0"/>
              <w:rPr>
                <w:rFonts w:ascii="Times New Roman" w:hAnsi="Times New Roman" w:cs="Times New Roman"/>
              </w:rPr>
            </w:pPr>
            <w:r>
              <w:rPr>
                <w:rFonts w:ascii="Times New Roman" w:hAnsi="Times New Roman" w:cs="Times New Roman"/>
              </w:rPr>
              <w:t>- blocaje de ghețuri</w:t>
            </w:r>
          </w:p>
          <w:p w:rsidR="001977A9" w:rsidRDefault="001977A9" w:rsidP="00C31785">
            <w:pPr>
              <w:pStyle w:val="ListParagraph"/>
              <w:autoSpaceDE w:val="0"/>
              <w:autoSpaceDN w:val="0"/>
              <w:adjustRightInd w:val="0"/>
              <w:ind w:left="0"/>
              <w:rPr>
                <w:rFonts w:ascii="Times New Roman" w:hAnsi="Times New Roman" w:cs="Times New Roman"/>
              </w:rPr>
            </w:pPr>
            <w:r>
              <w:rPr>
                <w:rFonts w:ascii="Times New Roman" w:hAnsi="Times New Roman" w:cs="Times New Roman"/>
              </w:rPr>
              <w:t>- scurgeri de pe versanți</w:t>
            </w:r>
          </w:p>
          <w:p w:rsidR="001977A9" w:rsidRDefault="001977A9" w:rsidP="00C31785">
            <w:pPr>
              <w:pStyle w:val="ListParagraph"/>
              <w:autoSpaceDE w:val="0"/>
              <w:autoSpaceDN w:val="0"/>
              <w:adjustRightInd w:val="0"/>
              <w:ind w:left="0"/>
              <w:rPr>
                <w:rFonts w:ascii="Times New Roman" w:hAnsi="Times New Roman" w:cs="Times New Roman"/>
              </w:rPr>
            </w:pPr>
            <w:r>
              <w:rPr>
                <w:rFonts w:ascii="Times New Roman" w:hAnsi="Times New Roman" w:cs="Times New Roman"/>
              </w:rPr>
              <w:t>- băltiri, ape interne</w:t>
            </w:r>
          </w:p>
          <w:p w:rsidR="001977A9" w:rsidRDefault="001977A9" w:rsidP="00C31785">
            <w:pPr>
              <w:pStyle w:val="ListParagraph"/>
              <w:autoSpaceDE w:val="0"/>
              <w:autoSpaceDN w:val="0"/>
              <w:adjustRightInd w:val="0"/>
              <w:ind w:left="0"/>
              <w:rPr>
                <w:rFonts w:ascii="Times New Roman" w:hAnsi="Times New Roman" w:cs="Times New Roman"/>
              </w:rPr>
            </w:pPr>
            <w:r>
              <w:rPr>
                <w:rFonts w:ascii="Times New Roman" w:hAnsi="Times New Roman" w:cs="Times New Roman"/>
              </w:rPr>
              <w:t xml:space="preserve">- </w:t>
            </w:r>
            <w:r w:rsidR="00CC74A3">
              <w:rPr>
                <w:rFonts w:ascii="Times New Roman" w:hAnsi="Times New Roman" w:cs="Times New Roman"/>
              </w:rPr>
              <w:t>rupere dig, avariere baraj cu indicarea denumirii și administratorului luc</w:t>
            </w:r>
            <w:r w:rsidR="00CA4F32">
              <w:rPr>
                <w:rFonts w:ascii="Times New Roman" w:hAnsi="Times New Roman" w:cs="Times New Roman"/>
              </w:rPr>
              <w:t>r</w:t>
            </w:r>
            <w:r w:rsidR="00CC74A3">
              <w:rPr>
                <w:rFonts w:ascii="Times New Roman" w:hAnsi="Times New Roman" w:cs="Times New Roman"/>
              </w:rPr>
              <w:t>ării</w:t>
            </w:r>
          </w:p>
          <w:p w:rsidR="00CC74A3" w:rsidRDefault="00CC74A3" w:rsidP="00C31785">
            <w:pPr>
              <w:pStyle w:val="ListParagraph"/>
              <w:autoSpaceDE w:val="0"/>
              <w:autoSpaceDN w:val="0"/>
              <w:adjustRightInd w:val="0"/>
              <w:ind w:left="0"/>
              <w:rPr>
                <w:rFonts w:ascii="Times New Roman" w:hAnsi="Times New Roman" w:cs="Times New Roman"/>
              </w:rPr>
            </w:pPr>
            <w:r>
              <w:rPr>
                <w:rFonts w:ascii="Times New Roman" w:hAnsi="Times New Roman" w:cs="Times New Roman"/>
              </w:rPr>
              <w:t>- incapacitate de preluare a rețelei de canalizare</w:t>
            </w:r>
          </w:p>
          <w:p w:rsidR="00CC74A3" w:rsidRPr="00C31785" w:rsidRDefault="00CC74A3" w:rsidP="00C31785">
            <w:pPr>
              <w:pStyle w:val="ListParagraph"/>
              <w:autoSpaceDE w:val="0"/>
              <w:autoSpaceDN w:val="0"/>
              <w:adjustRightInd w:val="0"/>
              <w:ind w:left="0"/>
              <w:rPr>
                <w:rFonts w:ascii="Times New Roman" w:hAnsi="Times New Roman" w:cs="Times New Roman"/>
              </w:rPr>
            </w:pPr>
            <w:r>
              <w:rPr>
                <w:rFonts w:ascii="Times New Roman" w:hAnsi="Times New Roman" w:cs="Times New Roman"/>
              </w:rPr>
              <w:t>- alte cauze</w:t>
            </w:r>
          </w:p>
        </w:tc>
      </w:tr>
      <w:tr w:rsidR="00FB624D" w:rsidRPr="00C31785" w:rsidTr="00783B99">
        <w:tc>
          <w:tcPr>
            <w:tcW w:w="1320" w:type="pct"/>
          </w:tcPr>
          <w:p w:rsidR="00FB624D" w:rsidRDefault="00FB624D" w:rsidP="00D10C17">
            <w:pPr>
              <w:ind w:right="-20"/>
              <w:rPr>
                <w:rFonts w:ascii="Times New Roman" w:eastAsia="Times New Roman" w:hAnsi="Times New Roman" w:cs="Times New Roman"/>
              </w:rPr>
            </w:pPr>
            <w:r>
              <w:rPr>
                <w:rFonts w:ascii="Times New Roman" w:eastAsia="Times New Roman" w:hAnsi="Times New Roman" w:cs="Times New Roman"/>
              </w:rPr>
              <w:lastRenderedPageBreak/>
              <w:t>TOTAL</w:t>
            </w:r>
          </w:p>
          <w:p w:rsidR="00FB624D" w:rsidRDefault="00FB624D" w:rsidP="00D10C17">
            <w:pPr>
              <w:ind w:right="-20"/>
              <w:rPr>
                <w:rFonts w:ascii="Times New Roman" w:eastAsia="Times New Roman" w:hAnsi="Times New Roman" w:cs="Times New Roman"/>
              </w:rPr>
            </w:pPr>
            <w:r>
              <w:rPr>
                <w:rFonts w:ascii="Times New Roman" w:eastAsia="Times New Roman" w:hAnsi="Times New Roman" w:cs="Times New Roman"/>
              </w:rPr>
              <w:t>COMUNĂ / ORAȘ / MUNICIPIU</w:t>
            </w:r>
          </w:p>
          <w:p w:rsidR="00FB624D" w:rsidRDefault="00FB624D" w:rsidP="00D10C17">
            <w:pPr>
              <w:pStyle w:val="ListParagraph"/>
              <w:autoSpaceDE w:val="0"/>
              <w:autoSpaceDN w:val="0"/>
              <w:adjustRightInd w:val="0"/>
              <w:ind w:left="0"/>
              <w:rPr>
                <w:rFonts w:ascii="Times New Roman" w:hAnsi="Times New Roman" w:cs="Times New Roman"/>
              </w:rPr>
            </w:pPr>
            <w:r>
              <w:rPr>
                <w:rFonts w:ascii="Times New Roman" w:eastAsia="Times New Roman" w:hAnsi="Times New Roman" w:cs="Times New Roman"/>
              </w:rPr>
              <w:t>Nr. total localități afectate ...................</w:t>
            </w:r>
          </w:p>
        </w:tc>
        <w:tc>
          <w:tcPr>
            <w:tcW w:w="1880" w:type="pct"/>
          </w:tcPr>
          <w:p w:rsidR="00FB624D" w:rsidRDefault="00FB624D" w:rsidP="001977A9">
            <w:pPr>
              <w:ind w:right="-20"/>
              <w:rPr>
                <w:rFonts w:ascii="Times New Roman" w:eastAsia="Times New Roman" w:hAnsi="Times New Roman" w:cs="Times New Roman"/>
              </w:rPr>
            </w:pPr>
            <w:r w:rsidRPr="00516C45">
              <w:rPr>
                <w:rFonts w:ascii="Times New Roman" w:eastAsia="Times New Roman" w:hAnsi="Times New Roman" w:cs="Times New Roman"/>
              </w:rPr>
              <w:t xml:space="preserve">- Victime </w:t>
            </w:r>
            <w:r>
              <w:rPr>
                <w:rFonts w:ascii="Times New Roman" w:eastAsia="Times New Roman" w:hAnsi="Times New Roman" w:cs="Times New Roman"/>
              </w:rPr>
              <w:t>omenești</w:t>
            </w:r>
          </w:p>
          <w:p w:rsidR="00FB624D" w:rsidRDefault="00FB624D" w:rsidP="001977A9">
            <w:pPr>
              <w:ind w:right="-20"/>
              <w:rPr>
                <w:rFonts w:ascii="Times New Roman" w:eastAsia="Times New Roman" w:hAnsi="Times New Roman" w:cs="Times New Roman"/>
              </w:rPr>
            </w:pPr>
            <w:r>
              <w:rPr>
                <w:rFonts w:ascii="Times New Roman" w:eastAsia="Times New Roman" w:hAnsi="Times New Roman" w:cs="Times New Roman"/>
              </w:rPr>
              <w:t>- nr. persoane sinistrate</w:t>
            </w:r>
          </w:p>
          <w:p w:rsidR="00FB624D" w:rsidRDefault="00FB624D" w:rsidP="001977A9">
            <w:pPr>
              <w:ind w:right="-20"/>
              <w:rPr>
                <w:rFonts w:ascii="Times New Roman" w:eastAsia="Times New Roman" w:hAnsi="Times New Roman" w:cs="Times New Roman"/>
              </w:rPr>
            </w:pPr>
            <w:r>
              <w:rPr>
                <w:rFonts w:ascii="Times New Roman" w:eastAsia="Times New Roman" w:hAnsi="Times New Roman" w:cs="Times New Roman"/>
              </w:rPr>
              <w:t>- nr. persoane accidentate sau afectate de îmbolnăviri pe timpul producerii fenomenului periculos</w:t>
            </w:r>
          </w:p>
          <w:p w:rsidR="00FB624D" w:rsidRDefault="00FB624D" w:rsidP="001977A9">
            <w:pPr>
              <w:ind w:right="-20"/>
              <w:rPr>
                <w:rFonts w:ascii="Times New Roman" w:eastAsia="Times New Roman" w:hAnsi="Times New Roman" w:cs="Times New Roman"/>
              </w:rPr>
            </w:pPr>
            <w:r>
              <w:rPr>
                <w:rFonts w:ascii="Times New Roman" w:eastAsia="Times New Roman" w:hAnsi="Times New Roman" w:cs="Times New Roman"/>
              </w:rPr>
              <w:t>- nr. de case din care:</w:t>
            </w:r>
          </w:p>
          <w:p w:rsidR="00FB624D" w:rsidRDefault="00FB624D" w:rsidP="001977A9">
            <w:pPr>
              <w:ind w:right="-20"/>
              <w:rPr>
                <w:rFonts w:ascii="Times New Roman" w:eastAsia="Times New Roman" w:hAnsi="Times New Roman" w:cs="Times New Roman"/>
              </w:rPr>
            </w:pPr>
            <w:r>
              <w:rPr>
                <w:rFonts w:ascii="Times New Roman" w:eastAsia="Times New Roman" w:hAnsi="Times New Roman" w:cs="Times New Roman"/>
              </w:rPr>
              <w:tab/>
              <w:t>- distruse</w:t>
            </w:r>
          </w:p>
          <w:p w:rsidR="00FB624D" w:rsidRDefault="00FB624D" w:rsidP="001977A9">
            <w:pPr>
              <w:ind w:right="-20"/>
              <w:rPr>
                <w:rFonts w:ascii="Times New Roman" w:eastAsia="Times New Roman" w:hAnsi="Times New Roman" w:cs="Times New Roman"/>
              </w:rPr>
            </w:pPr>
            <w:r>
              <w:rPr>
                <w:rFonts w:ascii="Times New Roman" w:eastAsia="Times New Roman" w:hAnsi="Times New Roman" w:cs="Times New Roman"/>
              </w:rPr>
              <w:tab/>
              <w:t>- avariate</w:t>
            </w:r>
          </w:p>
          <w:p w:rsidR="00FB624D" w:rsidRDefault="00FB624D" w:rsidP="001977A9">
            <w:pPr>
              <w:ind w:right="-20"/>
              <w:rPr>
                <w:rFonts w:ascii="Times New Roman" w:eastAsia="Times New Roman" w:hAnsi="Times New Roman" w:cs="Times New Roman"/>
              </w:rPr>
            </w:pPr>
            <w:r>
              <w:rPr>
                <w:rFonts w:ascii="Times New Roman" w:eastAsia="Times New Roman" w:hAnsi="Times New Roman" w:cs="Times New Roman"/>
              </w:rPr>
              <w:t>- nr. anexe gospodărești:</w:t>
            </w:r>
          </w:p>
          <w:p w:rsidR="00FB624D" w:rsidRDefault="00FB624D" w:rsidP="001977A9">
            <w:pPr>
              <w:ind w:right="-20"/>
              <w:rPr>
                <w:rFonts w:ascii="Times New Roman" w:eastAsia="Times New Roman" w:hAnsi="Times New Roman" w:cs="Times New Roman"/>
              </w:rPr>
            </w:pPr>
            <w:r>
              <w:rPr>
                <w:rFonts w:ascii="Times New Roman" w:eastAsia="Times New Roman" w:hAnsi="Times New Roman" w:cs="Times New Roman"/>
              </w:rPr>
              <w:tab/>
              <w:t>- distruse</w:t>
            </w:r>
          </w:p>
          <w:p w:rsidR="00FB624D" w:rsidRDefault="00FB624D" w:rsidP="001977A9">
            <w:pPr>
              <w:ind w:right="-20"/>
              <w:rPr>
                <w:rFonts w:ascii="Times New Roman" w:eastAsia="Times New Roman" w:hAnsi="Times New Roman" w:cs="Times New Roman"/>
              </w:rPr>
            </w:pPr>
            <w:r>
              <w:rPr>
                <w:rFonts w:ascii="Times New Roman" w:eastAsia="Times New Roman" w:hAnsi="Times New Roman" w:cs="Times New Roman"/>
              </w:rPr>
              <w:tab/>
              <w:t>- avariate</w:t>
            </w:r>
          </w:p>
          <w:p w:rsidR="00FB624D" w:rsidRDefault="00FB624D" w:rsidP="001977A9">
            <w:pPr>
              <w:ind w:right="-20"/>
              <w:rPr>
                <w:rFonts w:ascii="Times New Roman" w:eastAsia="Times New Roman" w:hAnsi="Times New Roman" w:cs="Times New Roman"/>
              </w:rPr>
            </w:pPr>
            <w:r>
              <w:rPr>
                <w:rFonts w:ascii="Times New Roman" w:eastAsia="Times New Roman" w:hAnsi="Times New Roman" w:cs="Times New Roman"/>
              </w:rPr>
              <w:t>nr. obiective socio – economice și administrative (se menționează școala, grădinița, biserica, spitalul, primăria etc.)</w:t>
            </w:r>
          </w:p>
          <w:p w:rsidR="00FB624D" w:rsidRDefault="00FB624D" w:rsidP="001977A9">
            <w:pPr>
              <w:ind w:right="-20"/>
              <w:rPr>
                <w:rFonts w:ascii="Times New Roman" w:eastAsia="Times New Roman" w:hAnsi="Times New Roman" w:cs="Times New Roman"/>
              </w:rPr>
            </w:pPr>
            <w:r>
              <w:rPr>
                <w:rFonts w:ascii="Times New Roman" w:eastAsia="Times New Roman" w:hAnsi="Times New Roman" w:cs="Times New Roman"/>
              </w:rPr>
              <w:t>- nr. obiective culturale</w:t>
            </w:r>
          </w:p>
          <w:p w:rsidR="00FB624D" w:rsidRDefault="00FB624D" w:rsidP="001977A9">
            <w:pPr>
              <w:ind w:right="-20"/>
              <w:rPr>
                <w:rFonts w:ascii="Times New Roman" w:eastAsia="Times New Roman" w:hAnsi="Times New Roman" w:cs="Times New Roman"/>
              </w:rPr>
            </w:pPr>
            <w:r>
              <w:rPr>
                <w:rFonts w:ascii="Times New Roman" w:eastAsia="Times New Roman" w:hAnsi="Times New Roman" w:cs="Times New Roman"/>
              </w:rPr>
              <w:t>- zone protejate</w:t>
            </w:r>
          </w:p>
          <w:p w:rsidR="00FB624D" w:rsidRDefault="00FB624D" w:rsidP="001977A9">
            <w:pPr>
              <w:ind w:right="-20"/>
              <w:rPr>
                <w:rFonts w:ascii="Times New Roman" w:eastAsia="Times New Roman" w:hAnsi="Times New Roman" w:cs="Times New Roman"/>
              </w:rPr>
            </w:pPr>
            <w:r>
              <w:rPr>
                <w:rFonts w:ascii="Times New Roman" w:eastAsia="Times New Roman" w:hAnsi="Times New Roman" w:cs="Times New Roman"/>
              </w:rPr>
              <w:t>- nr. poduri</w:t>
            </w:r>
          </w:p>
          <w:p w:rsidR="00FB624D" w:rsidRDefault="00FB624D" w:rsidP="001977A9">
            <w:pPr>
              <w:ind w:right="-20"/>
              <w:rPr>
                <w:rFonts w:ascii="Times New Roman" w:eastAsia="Times New Roman" w:hAnsi="Times New Roman" w:cs="Times New Roman"/>
              </w:rPr>
            </w:pPr>
            <w:r>
              <w:rPr>
                <w:rFonts w:ascii="Times New Roman" w:eastAsia="Times New Roman" w:hAnsi="Times New Roman" w:cs="Times New Roman"/>
              </w:rPr>
              <w:t>- nr. podețe</w:t>
            </w:r>
          </w:p>
          <w:p w:rsidR="00FB624D" w:rsidRDefault="00FB624D" w:rsidP="001977A9">
            <w:pPr>
              <w:ind w:right="-20"/>
              <w:rPr>
                <w:rFonts w:ascii="Times New Roman" w:eastAsia="Times New Roman" w:hAnsi="Times New Roman" w:cs="Times New Roman"/>
              </w:rPr>
            </w:pPr>
            <w:r>
              <w:rPr>
                <w:rFonts w:ascii="Times New Roman" w:eastAsia="Times New Roman" w:hAnsi="Times New Roman" w:cs="Times New Roman"/>
              </w:rPr>
              <w:t>- km DN</w:t>
            </w:r>
          </w:p>
          <w:p w:rsidR="00FB624D" w:rsidRDefault="00FB624D" w:rsidP="001977A9">
            <w:pPr>
              <w:ind w:right="-20"/>
              <w:rPr>
                <w:rFonts w:ascii="Times New Roman" w:eastAsia="Times New Roman" w:hAnsi="Times New Roman" w:cs="Times New Roman"/>
              </w:rPr>
            </w:pPr>
            <w:r>
              <w:rPr>
                <w:rFonts w:ascii="Times New Roman" w:eastAsia="Times New Roman" w:hAnsi="Times New Roman" w:cs="Times New Roman"/>
              </w:rPr>
              <w:t>- km DJ</w:t>
            </w:r>
          </w:p>
          <w:p w:rsidR="00FB624D" w:rsidRDefault="00FB624D" w:rsidP="001977A9">
            <w:pPr>
              <w:ind w:right="-20"/>
              <w:rPr>
                <w:rFonts w:ascii="Times New Roman" w:eastAsia="Times New Roman" w:hAnsi="Times New Roman" w:cs="Times New Roman"/>
              </w:rPr>
            </w:pPr>
            <w:r>
              <w:rPr>
                <w:rFonts w:ascii="Times New Roman" w:eastAsia="Times New Roman" w:hAnsi="Times New Roman" w:cs="Times New Roman"/>
              </w:rPr>
              <w:t>- km DC</w:t>
            </w:r>
          </w:p>
          <w:p w:rsidR="00BB5B5A" w:rsidRDefault="00BB5B5A" w:rsidP="001977A9">
            <w:pPr>
              <w:ind w:right="-20"/>
              <w:rPr>
                <w:rFonts w:ascii="Times New Roman" w:eastAsia="Times New Roman" w:hAnsi="Times New Roman" w:cs="Times New Roman"/>
              </w:rPr>
            </w:pPr>
            <w:r>
              <w:rPr>
                <w:rFonts w:ascii="Times New Roman" w:eastAsia="Times New Roman" w:hAnsi="Times New Roman" w:cs="Times New Roman"/>
              </w:rPr>
              <w:t>- km CF</w:t>
            </w:r>
          </w:p>
          <w:p w:rsidR="00FB624D" w:rsidRDefault="00FB624D" w:rsidP="001977A9">
            <w:pPr>
              <w:ind w:right="-20"/>
              <w:rPr>
                <w:rFonts w:ascii="Times New Roman" w:eastAsia="Times New Roman" w:hAnsi="Times New Roman" w:cs="Times New Roman"/>
              </w:rPr>
            </w:pPr>
            <w:r>
              <w:rPr>
                <w:rFonts w:ascii="Times New Roman" w:eastAsia="Times New Roman" w:hAnsi="Times New Roman" w:cs="Times New Roman"/>
              </w:rPr>
              <w:t>- km străzi</w:t>
            </w:r>
          </w:p>
          <w:p w:rsidR="00FB624D" w:rsidRDefault="00FB624D" w:rsidP="001977A9">
            <w:pPr>
              <w:ind w:right="-20"/>
              <w:rPr>
                <w:rFonts w:ascii="Times New Roman" w:eastAsia="Times New Roman" w:hAnsi="Times New Roman" w:cs="Times New Roman"/>
              </w:rPr>
            </w:pPr>
            <w:r>
              <w:rPr>
                <w:rFonts w:ascii="Times New Roman" w:eastAsia="Times New Roman" w:hAnsi="Times New Roman" w:cs="Times New Roman"/>
              </w:rPr>
              <w:t>- km drum forestier</w:t>
            </w:r>
          </w:p>
          <w:p w:rsidR="00FB624D" w:rsidRDefault="00FB624D" w:rsidP="001977A9">
            <w:pPr>
              <w:ind w:right="-20"/>
              <w:rPr>
                <w:rFonts w:ascii="Times New Roman" w:eastAsia="Times New Roman" w:hAnsi="Times New Roman" w:cs="Times New Roman"/>
              </w:rPr>
            </w:pPr>
            <w:r>
              <w:rPr>
                <w:rFonts w:ascii="Times New Roman" w:eastAsia="Times New Roman" w:hAnsi="Times New Roman" w:cs="Times New Roman"/>
              </w:rPr>
              <w:t>- ha teren arabil</w:t>
            </w:r>
          </w:p>
          <w:p w:rsidR="00FB624D" w:rsidRDefault="00FB624D" w:rsidP="001977A9">
            <w:pPr>
              <w:ind w:right="-20"/>
              <w:rPr>
                <w:rFonts w:ascii="Times New Roman" w:eastAsia="Times New Roman" w:hAnsi="Times New Roman" w:cs="Times New Roman"/>
              </w:rPr>
            </w:pPr>
            <w:r>
              <w:rPr>
                <w:rFonts w:ascii="Times New Roman" w:eastAsia="Times New Roman" w:hAnsi="Times New Roman" w:cs="Times New Roman"/>
              </w:rPr>
              <w:t>- ha pășuni, fânețe</w:t>
            </w:r>
          </w:p>
          <w:p w:rsidR="00FB624D" w:rsidRDefault="00FB624D" w:rsidP="001977A9">
            <w:pPr>
              <w:ind w:right="-20"/>
              <w:rPr>
                <w:rFonts w:ascii="Times New Roman" w:eastAsia="Times New Roman" w:hAnsi="Times New Roman" w:cs="Times New Roman"/>
              </w:rPr>
            </w:pPr>
            <w:r>
              <w:rPr>
                <w:rFonts w:ascii="Times New Roman" w:eastAsia="Times New Roman" w:hAnsi="Times New Roman" w:cs="Times New Roman"/>
              </w:rPr>
              <w:t>- ha păduri</w:t>
            </w:r>
          </w:p>
          <w:p w:rsidR="00FB624D" w:rsidRDefault="00FB624D" w:rsidP="001977A9">
            <w:pPr>
              <w:ind w:right="-20"/>
              <w:rPr>
                <w:rFonts w:ascii="Times New Roman" w:eastAsia="Times New Roman" w:hAnsi="Times New Roman" w:cs="Times New Roman"/>
              </w:rPr>
            </w:pPr>
            <w:r>
              <w:rPr>
                <w:rFonts w:ascii="Times New Roman" w:eastAsia="Times New Roman" w:hAnsi="Times New Roman" w:cs="Times New Roman"/>
              </w:rPr>
              <w:t>- km rețele de alimentare cu apă, canalizare</w:t>
            </w:r>
          </w:p>
          <w:p w:rsidR="00FB624D" w:rsidRDefault="00FB624D" w:rsidP="001977A9">
            <w:pPr>
              <w:ind w:right="-20"/>
              <w:rPr>
                <w:rFonts w:ascii="Times New Roman" w:eastAsia="Times New Roman" w:hAnsi="Times New Roman" w:cs="Times New Roman"/>
              </w:rPr>
            </w:pPr>
            <w:r>
              <w:rPr>
                <w:rFonts w:ascii="Times New Roman" w:eastAsia="Times New Roman" w:hAnsi="Times New Roman" w:cs="Times New Roman"/>
              </w:rPr>
              <w:t>- nr. fântâni</w:t>
            </w:r>
          </w:p>
          <w:p w:rsidR="00FB624D" w:rsidRDefault="00FB624D" w:rsidP="001977A9">
            <w:pPr>
              <w:ind w:right="-20"/>
              <w:rPr>
                <w:rFonts w:ascii="Times New Roman" w:eastAsia="Times New Roman" w:hAnsi="Times New Roman" w:cs="Times New Roman"/>
              </w:rPr>
            </w:pPr>
            <w:r>
              <w:rPr>
                <w:rFonts w:ascii="Times New Roman" w:eastAsia="Times New Roman" w:hAnsi="Times New Roman" w:cs="Times New Roman"/>
              </w:rPr>
              <w:t>- animale moarte</w:t>
            </w:r>
          </w:p>
          <w:p w:rsidR="00FB624D" w:rsidRDefault="00FB624D" w:rsidP="001977A9">
            <w:pPr>
              <w:ind w:right="-20"/>
              <w:rPr>
                <w:rFonts w:ascii="Times New Roman" w:eastAsia="Times New Roman" w:hAnsi="Times New Roman" w:cs="Times New Roman"/>
              </w:rPr>
            </w:pPr>
            <w:r>
              <w:rPr>
                <w:rFonts w:ascii="Times New Roman" w:eastAsia="Times New Roman" w:hAnsi="Times New Roman" w:cs="Times New Roman"/>
              </w:rPr>
              <w:lastRenderedPageBreak/>
              <w:t>- nr. construcții hidrotehnice afectate (cu menționarea denumirii, capacităților, deținătorului)</w:t>
            </w:r>
          </w:p>
          <w:p w:rsidR="00FB624D" w:rsidRDefault="00FB624D" w:rsidP="001977A9">
            <w:pPr>
              <w:ind w:right="-20"/>
              <w:rPr>
                <w:rFonts w:ascii="Times New Roman" w:eastAsia="Times New Roman" w:hAnsi="Times New Roman" w:cs="Times New Roman"/>
              </w:rPr>
            </w:pPr>
            <w:r>
              <w:rPr>
                <w:rFonts w:ascii="Times New Roman" w:eastAsia="Times New Roman" w:hAnsi="Times New Roman" w:cs="Times New Roman"/>
              </w:rPr>
              <w:t>- rețele electrice, telefonice</w:t>
            </w:r>
          </w:p>
          <w:p w:rsidR="00FB624D" w:rsidRDefault="00FB624D" w:rsidP="001977A9">
            <w:pPr>
              <w:pStyle w:val="ListParagraph"/>
              <w:autoSpaceDE w:val="0"/>
              <w:autoSpaceDN w:val="0"/>
              <w:adjustRightInd w:val="0"/>
              <w:ind w:left="0"/>
              <w:rPr>
                <w:rFonts w:ascii="Times New Roman" w:eastAsia="Times New Roman" w:hAnsi="Times New Roman" w:cs="Times New Roman"/>
              </w:rPr>
            </w:pPr>
            <w:r>
              <w:rPr>
                <w:rFonts w:ascii="Times New Roman" w:eastAsia="Times New Roman" w:hAnsi="Times New Roman" w:cs="Times New Roman"/>
              </w:rPr>
              <w:t>- rețele alimentare cu gaze naturale</w:t>
            </w:r>
          </w:p>
          <w:p w:rsidR="00FB624D" w:rsidRDefault="00FB624D" w:rsidP="001977A9">
            <w:pPr>
              <w:pStyle w:val="ListParagraph"/>
              <w:autoSpaceDE w:val="0"/>
              <w:autoSpaceDN w:val="0"/>
              <w:adjustRightInd w:val="0"/>
              <w:ind w:left="0"/>
              <w:rPr>
                <w:rFonts w:ascii="Times New Roman" w:eastAsia="Times New Roman" w:hAnsi="Times New Roman" w:cs="Times New Roman"/>
              </w:rPr>
            </w:pPr>
            <w:r>
              <w:rPr>
                <w:rFonts w:ascii="Times New Roman" w:eastAsia="Times New Roman" w:hAnsi="Times New Roman" w:cs="Times New Roman"/>
              </w:rPr>
              <w:t>- pagube produse de poluări accidentale cauzate de inundații</w:t>
            </w:r>
          </w:p>
          <w:p w:rsidR="00FB624D" w:rsidRPr="00516C45" w:rsidRDefault="00FB624D" w:rsidP="001977A9">
            <w:pPr>
              <w:ind w:right="-20"/>
              <w:rPr>
                <w:rFonts w:ascii="Times New Roman" w:eastAsia="Times New Roman" w:hAnsi="Times New Roman" w:cs="Times New Roman"/>
              </w:rPr>
            </w:pPr>
            <w:r>
              <w:rPr>
                <w:rFonts w:ascii="Times New Roman" w:eastAsia="Times New Roman" w:hAnsi="Times New Roman" w:cs="Times New Roman"/>
              </w:rPr>
              <w:t>- alte pagube</w:t>
            </w:r>
          </w:p>
        </w:tc>
        <w:tc>
          <w:tcPr>
            <w:tcW w:w="1800" w:type="pct"/>
            <w:gridSpan w:val="2"/>
          </w:tcPr>
          <w:p w:rsidR="00F32C61" w:rsidRDefault="00F32C61" w:rsidP="00F32C61">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lastRenderedPageBreak/>
              <w:t>___</w:t>
            </w:r>
            <w:r>
              <w:rPr>
                <w:rFonts w:ascii="Times New Roman" w:hAnsi="Times New Roman" w:cs="Times New Roman"/>
              </w:rPr>
              <w:t>_________</w:t>
            </w:r>
            <w:r>
              <w:rPr>
                <w:rFonts w:ascii="Times New Roman" w:hAnsi="Times New Roman" w:cs="Times New Roman"/>
              </w:rPr>
              <w:t>__</w:t>
            </w:r>
          </w:p>
          <w:p w:rsidR="00F32C61" w:rsidRDefault="00F32C61" w:rsidP="00F32C61">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w:t>
            </w:r>
            <w:r>
              <w:rPr>
                <w:rFonts w:ascii="Times New Roman" w:hAnsi="Times New Roman" w:cs="Times New Roman"/>
              </w:rPr>
              <w:t>_________</w:t>
            </w:r>
            <w:r>
              <w:rPr>
                <w:rFonts w:ascii="Times New Roman" w:hAnsi="Times New Roman" w:cs="Times New Roman"/>
              </w:rPr>
              <w:t>__</w:t>
            </w:r>
          </w:p>
          <w:p w:rsidR="00F32C61" w:rsidRDefault="00F32C61" w:rsidP="00F32C61">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w:t>
            </w:r>
            <w:r>
              <w:rPr>
                <w:rFonts w:ascii="Times New Roman" w:hAnsi="Times New Roman" w:cs="Times New Roman"/>
              </w:rPr>
              <w:t>_________</w:t>
            </w:r>
          </w:p>
          <w:p w:rsidR="00F32C61" w:rsidRDefault="00F32C61" w:rsidP="00F32C61">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w:t>
            </w:r>
            <w:r>
              <w:rPr>
                <w:rFonts w:ascii="Times New Roman" w:hAnsi="Times New Roman" w:cs="Times New Roman"/>
              </w:rPr>
              <w:t>________</w:t>
            </w:r>
          </w:p>
          <w:p w:rsidR="00F32C61" w:rsidRDefault="00F32C61" w:rsidP="00F32C61">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_____________</w:t>
            </w:r>
          </w:p>
          <w:p w:rsidR="00F32C61" w:rsidRDefault="00F32C61" w:rsidP="00F32C61">
            <w:pPr>
              <w:pStyle w:val="ListParagraph"/>
              <w:autoSpaceDE w:val="0"/>
              <w:autoSpaceDN w:val="0"/>
              <w:adjustRightInd w:val="0"/>
              <w:ind w:left="0"/>
              <w:jc w:val="center"/>
              <w:rPr>
                <w:rFonts w:ascii="Times New Roman" w:hAnsi="Times New Roman" w:cs="Times New Roman"/>
              </w:rPr>
            </w:pPr>
          </w:p>
          <w:p w:rsidR="00F32C61" w:rsidRDefault="00F32C61" w:rsidP="00F32C61">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_____________</w:t>
            </w:r>
          </w:p>
          <w:p w:rsidR="00F32C61" w:rsidRDefault="00F32C61" w:rsidP="00F32C61">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_____________</w:t>
            </w:r>
          </w:p>
          <w:p w:rsidR="00F32C61" w:rsidRDefault="00F32C61" w:rsidP="00F32C61">
            <w:pPr>
              <w:pStyle w:val="ListParagraph"/>
              <w:autoSpaceDE w:val="0"/>
              <w:autoSpaceDN w:val="0"/>
              <w:adjustRightInd w:val="0"/>
              <w:ind w:left="0"/>
              <w:jc w:val="center"/>
              <w:rPr>
                <w:rFonts w:ascii="Times New Roman" w:hAnsi="Times New Roman" w:cs="Times New Roman"/>
              </w:rPr>
            </w:pPr>
          </w:p>
          <w:p w:rsidR="00F32C61" w:rsidRDefault="00F32C61" w:rsidP="00F32C61">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_____________</w:t>
            </w:r>
          </w:p>
          <w:p w:rsidR="00F32C61" w:rsidRDefault="00F32C61" w:rsidP="00F32C61">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_____________</w:t>
            </w:r>
          </w:p>
          <w:p w:rsidR="00F32C61" w:rsidRDefault="00F32C61" w:rsidP="00F32C61">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_____________</w:t>
            </w:r>
          </w:p>
          <w:p w:rsidR="00F32C61" w:rsidRDefault="00F32C61" w:rsidP="00F32C61">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_____________</w:t>
            </w:r>
          </w:p>
          <w:p w:rsidR="00F32C61" w:rsidRDefault="00F32C61" w:rsidP="00F32C61">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_____________</w:t>
            </w:r>
          </w:p>
          <w:p w:rsidR="00F32C61" w:rsidRDefault="00F32C61" w:rsidP="00F32C61">
            <w:pPr>
              <w:pStyle w:val="ListParagraph"/>
              <w:autoSpaceDE w:val="0"/>
              <w:autoSpaceDN w:val="0"/>
              <w:adjustRightInd w:val="0"/>
              <w:ind w:left="0"/>
              <w:jc w:val="center"/>
              <w:rPr>
                <w:rFonts w:ascii="Times New Roman" w:hAnsi="Times New Roman" w:cs="Times New Roman"/>
              </w:rPr>
            </w:pPr>
          </w:p>
          <w:p w:rsidR="00F32C61" w:rsidRDefault="00F32C61" w:rsidP="00F32C61">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_____________</w:t>
            </w:r>
          </w:p>
          <w:p w:rsidR="00F32C61" w:rsidRDefault="00F32C61" w:rsidP="00F32C61">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_____________</w:t>
            </w:r>
          </w:p>
          <w:p w:rsidR="00F32C61" w:rsidRDefault="00F32C61" w:rsidP="00F32C61">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_____________</w:t>
            </w:r>
          </w:p>
          <w:p w:rsidR="00F32C61" w:rsidRDefault="00F32C61" w:rsidP="00F32C61">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_____________</w:t>
            </w:r>
          </w:p>
          <w:p w:rsidR="00F32C61" w:rsidRDefault="00F32C61" w:rsidP="00F32C61">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_____________</w:t>
            </w:r>
          </w:p>
          <w:p w:rsidR="00F32C61" w:rsidRDefault="00F32C61" w:rsidP="00F32C61">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_____________</w:t>
            </w:r>
          </w:p>
          <w:p w:rsidR="00F32C61" w:rsidRDefault="00F32C61" w:rsidP="00F32C61">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_____________</w:t>
            </w:r>
          </w:p>
          <w:p w:rsidR="00F32C61" w:rsidRDefault="00F32C61" w:rsidP="00F32C61">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_____________</w:t>
            </w:r>
          </w:p>
          <w:p w:rsidR="00F32C61" w:rsidRDefault="00F32C61" w:rsidP="00F32C61">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_____________</w:t>
            </w:r>
          </w:p>
          <w:p w:rsidR="00F32C61" w:rsidRDefault="00F32C61" w:rsidP="00F32C61">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_____________</w:t>
            </w:r>
          </w:p>
          <w:p w:rsidR="00F32C61" w:rsidRDefault="00F32C61" w:rsidP="00F32C61">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_____________</w:t>
            </w:r>
          </w:p>
          <w:p w:rsidR="00F32C61" w:rsidRDefault="00F32C61" w:rsidP="00F32C61">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_____________</w:t>
            </w:r>
          </w:p>
          <w:p w:rsidR="00F32C61" w:rsidRDefault="00F32C61" w:rsidP="00F32C61">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_____________</w:t>
            </w:r>
          </w:p>
          <w:p w:rsidR="00F32C61" w:rsidRDefault="00F32C61" w:rsidP="00F32C61">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_____________</w:t>
            </w:r>
          </w:p>
          <w:p w:rsidR="00F32C61" w:rsidRDefault="00F32C61" w:rsidP="00F32C61">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_____________</w:t>
            </w:r>
          </w:p>
          <w:p w:rsidR="00F32C61" w:rsidRDefault="00F32C61" w:rsidP="00F32C61">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_____________</w:t>
            </w:r>
          </w:p>
          <w:p w:rsidR="00F32C61" w:rsidRDefault="00F32C61" w:rsidP="00F32C61">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_____________</w:t>
            </w:r>
          </w:p>
          <w:p w:rsidR="00F32C61" w:rsidRDefault="00F32C61" w:rsidP="00F32C61">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lastRenderedPageBreak/>
              <w:t>_____________</w:t>
            </w:r>
          </w:p>
          <w:p w:rsidR="00F32C61" w:rsidRDefault="00F32C61" w:rsidP="00F32C61">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_____________</w:t>
            </w:r>
          </w:p>
          <w:p w:rsidR="00F32C61" w:rsidRDefault="00F32C61" w:rsidP="00F32C61">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_____________</w:t>
            </w:r>
          </w:p>
          <w:p w:rsidR="00F32C61" w:rsidRDefault="00F32C61" w:rsidP="00F32C61">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_____________</w:t>
            </w:r>
          </w:p>
          <w:p w:rsidR="00F32C61" w:rsidRDefault="00F32C61" w:rsidP="00F32C61">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_____________</w:t>
            </w:r>
          </w:p>
          <w:p w:rsidR="00F32C61" w:rsidRDefault="00F32C61" w:rsidP="00F32C61">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_____________</w:t>
            </w:r>
          </w:p>
          <w:p w:rsidR="00F32C61" w:rsidRDefault="00F32C61" w:rsidP="00F32C61">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_____________</w:t>
            </w:r>
          </w:p>
          <w:p w:rsidR="00F32C61" w:rsidRDefault="00F32C61" w:rsidP="00F32C61">
            <w:pPr>
              <w:pStyle w:val="ListParagraph"/>
              <w:autoSpaceDE w:val="0"/>
              <w:autoSpaceDN w:val="0"/>
              <w:adjustRightInd w:val="0"/>
              <w:ind w:left="0"/>
              <w:jc w:val="center"/>
              <w:rPr>
                <w:rFonts w:ascii="Times New Roman" w:hAnsi="Times New Roman" w:cs="Times New Roman"/>
              </w:rPr>
            </w:pPr>
            <w:r>
              <w:rPr>
                <w:rFonts w:ascii="Times New Roman" w:hAnsi="Times New Roman" w:cs="Times New Roman"/>
              </w:rPr>
              <w:t>_____________</w:t>
            </w:r>
          </w:p>
          <w:p w:rsidR="00FB624D" w:rsidRPr="00C31785" w:rsidRDefault="00FB624D" w:rsidP="00F32C61">
            <w:pPr>
              <w:pStyle w:val="ListParagraph"/>
              <w:autoSpaceDE w:val="0"/>
              <w:autoSpaceDN w:val="0"/>
              <w:adjustRightInd w:val="0"/>
              <w:ind w:left="0"/>
              <w:jc w:val="center"/>
              <w:rPr>
                <w:rFonts w:ascii="Times New Roman" w:hAnsi="Times New Roman" w:cs="Times New Roman"/>
              </w:rPr>
            </w:pPr>
          </w:p>
        </w:tc>
      </w:tr>
    </w:tbl>
    <w:p w:rsidR="00C31785" w:rsidRDefault="00C31785" w:rsidP="00C31785">
      <w:pPr>
        <w:pStyle w:val="ListParagraph"/>
        <w:autoSpaceDE w:val="0"/>
        <w:autoSpaceDN w:val="0"/>
        <w:adjustRightInd w:val="0"/>
        <w:spacing w:after="0" w:line="240" w:lineRule="auto"/>
        <w:rPr>
          <w:rFonts w:ascii="Times New Roman" w:hAnsi="Times New Roman" w:cs="Times New Roman"/>
          <w:sz w:val="28"/>
          <w:szCs w:val="28"/>
        </w:rPr>
      </w:pPr>
    </w:p>
    <w:p w:rsidR="00C31785" w:rsidRDefault="00FB624D" w:rsidP="00F32C61">
      <w:pPr>
        <w:pStyle w:val="ListParagraph"/>
        <w:numPr>
          <w:ilvl w:val="0"/>
          <w:numId w:val="1"/>
        </w:numPr>
        <w:autoSpaceDE w:val="0"/>
        <w:autoSpaceDN w:val="0"/>
        <w:adjustRightInd w:val="0"/>
        <w:spacing w:after="0" w:line="360" w:lineRule="auto"/>
        <w:ind w:left="0" w:firstLine="993"/>
        <w:jc w:val="both"/>
        <w:rPr>
          <w:rFonts w:ascii="Times New Roman" w:hAnsi="Times New Roman" w:cs="Times New Roman"/>
          <w:sz w:val="24"/>
          <w:szCs w:val="28"/>
        </w:rPr>
      </w:pPr>
      <w:r w:rsidRPr="00FB624D">
        <w:rPr>
          <w:rFonts w:ascii="Times New Roman" w:hAnsi="Times New Roman" w:cs="Times New Roman"/>
          <w:b/>
          <w:sz w:val="24"/>
          <w:szCs w:val="28"/>
        </w:rPr>
        <w:t>comportarea lucrărilor de gospodărire a apelor cu rol de apărare împotriva inundaţiilor</w:t>
      </w:r>
      <w:r w:rsidRPr="00FB624D">
        <w:rPr>
          <w:rFonts w:ascii="Times New Roman" w:hAnsi="Times New Roman" w:cs="Times New Roman"/>
          <w:sz w:val="24"/>
          <w:szCs w:val="28"/>
        </w:rPr>
        <w:t>, modul în care s-a acţionat în raport cu prevederile regulamentelor de exploatare, volume acumulate în lacuri de acumulare care au condus la atenuarea undei de viitură, modul de funcţionare al staţiilor de pompare pentru desecare, măsuri de exploatare adoptate la lacurile de acumulare şi derivaţii pentru suplimentarea debitelor pe râuri în vederea asigurării cerinţelor de apă pentru folosinţe.</w:t>
      </w:r>
    </w:p>
    <w:p w:rsidR="009D3CA2" w:rsidRDefault="00657181" w:rsidP="00F32C61">
      <w:pPr>
        <w:pStyle w:val="ListParagraph"/>
        <w:autoSpaceDE w:val="0"/>
        <w:autoSpaceDN w:val="0"/>
        <w:adjustRightInd w:val="0"/>
        <w:spacing w:after="0" w:line="360" w:lineRule="auto"/>
        <w:ind w:left="0" w:firstLine="993"/>
        <w:jc w:val="both"/>
        <w:rPr>
          <w:rFonts w:ascii="Times New Roman" w:hAnsi="Times New Roman" w:cs="Times New Roman"/>
          <w:sz w:val="24"/>
          <w:szCs w:val="28"/>
        </w:rPr>
      </w:pPr>
      <w:r>
        <w:rPr>
          <w:rFonts w:ascii="Times New Roman" w:hAnsi="Times New Roman" w:cs="Times New Roman"/>
          <w:sz w:val="24"/>
          <w:szCs w:val="28"/>
        </w:rPr>
        <w:t xml:space="preserve">După caz, </w:t>
      </w:r>
      <w:r w:rsidR="009D3CA2" w:rsidRPr="009D3CA2">
        <w:rPr>
          <w:rFonts w:ascii="Times New Roman" w:hAnsi="Times New Roman" w:cs="Times New Roman"/>
          <w:sz w:val="24"/>
          <w:szCs w:val="28"/>
        </w:rPr>
        <w:t xml:space="preserve">Raportul </w:t>
      </w:r>
      <w:r w:rsidR="00C84E54">
        <w:rPr>
          <w:rFonts w:ascii="Times New Roman" w:hAnsi="Times New Roman" w:cs="Times New Roman"/>
          <w:sz w:val="24"/>
          <w:szCs w:val="28"/>
        </w:rPr>
        <w:t xml:space="preserve">de sinteză </w:t>
      </w:r>
      <w:r w:rsidR="009D3CA2" w:rsidRPr="00C84E54">
        <w:rPr>
          <w:rFonts w:ascii="Times New Roman" w:hAnsi="Times New Roman" w:cs="Times New Roman"/>
          <w:b/>
          <w:sz w:val="24"/>
          <w:szCs w:val="28"/>
        </w:rPr>
        <w:t>va conţine un tabel intitulat "Situaţia construcţiilor hidrotehnice afectate de viituri"</w:t>
      </w:r>
      <w:r w:rsidR="009D3CA2" w:rsidRPr="009D3CA2">
        <w:rPr>
          <w:rFonts w:ascii="Times New Roman" w:hAnsi="Times New Roman" w:cs="Times New Roman"/>
          <w:sz w:val="24"/>
          <w:szCs w:val="28"/>
        </w:rPr>
        <w:t xml:space="preserve"> întocmit după modelul de mai jos:</w:t>
      </w:r>
    </w:p>
    <w:p w:rsidR="009D3CA2" w:rsidRDefault="009D3CA2" w:rsidP="009D3CA2">
      <w:pPr>
        <w:pStyle w:val="ListParagraph"/>
        <w:autoSpaceDE w:val="0"/>
        <w:autoSpaceDN w:val="0"/>
        <w:adjustRightInd w:val="0"/>
        <w:spacing w:after="0" w:line="240" w:lineRule="auto"/>
        <w:rPr>
          <w:rFonts w:ascii="Times New Roman" w:hAnsi="Times New Roman" w:cs="Times New Roman"/>
          <w:sz w:val="24"/>
          <w:szCs w:val="28"/>
        </w:rPr>
      </w:pPr>
    </w:p>
    <w:tbl>
      <w:tblPr>
        <w:tblStyle w:val="TableGrid"/>
        <w:tblW w:w="5000" w:type="pct"/>
        <w:tblLook w:val="04A0" w:firstRow="1" w:lastRow="0" w:firstColumn="1" w:lastColumn="0" w:noHBand="0" w:noVBand="1"/>
      </w:tblPr>
      <w:tblGrid>
        <w:gridCol w:w="3379"/>
        <w:gridCol w:w="3380"/>
        <w:gridCol w:w="3378"/>
      </w:tblGrid>
      <w:tr w:rsidR="009D3CA2" w:rsidTr="00F32C61">
        <w:tc>
          <w:tcPr>
            <w:tcW w:w="1667" w:type="pct"/>
            <w:shd w:val="clear" w:color="auto" w:fill="D9D9D9" w:themeFill="background1" w:themeFillShade="D9"/>
            <w:vAlign w:val="center"/>
          </w:tcPr>
          <w:p w:rsidR="009D3CA2" w:rsidRDefault="009D3CA2" w:rsidP="009D3CA2">
            <w:pPr>
              <w:pStyle w:val="ListParagraph"/>
              <w:autoSpaceDE w:val="0"/>
              <w:autoSpaceDN w:val="0"/>
              <w:adjustRightInd w:val="0"/>
              <w:ind w:left="0"/>
              <w:jc w:val="center"/>
              <w:rPr>
                <w:rFonts w:ascii="Times New Roman" w:hAnsi="Times New Roman" w:cs="Times New Roman"/>
                <w:sz w:val="24"/>
                <w:szCs w:val="28"/>
              </w:rPr>
            </w:pPr>
            <w:r>
              <w:rPr>
                <w:rFonts w:ascii="Times New Roman" w:hAnsi="Times New Roman" w:cs="Times New Roman"/>
                <w:sz w:val="24"/>
                <w:szCs w:val="28"/>
              </w:rPr>
              <w:t>Denumirea construcției / deținător sau administrator</w:t>
            </w:r>
          </w:p>
        </w:tc>
        <w:tc>
          <w:tcPr>
            <w:tcW w:w="1667" w:type="pct"/>
            <w:shd w:val="clear" w:color="auto" w:fill="D9D9D9" w:themeFill="background1" w:themeFillShade="D9"/>
            <w:vAlign w:val="center"/>
          </w:tcPr>
          <w:p w:rsidR="009D3CA2" w:rsidRDefault="009D3CA2" w:rsidP="009D3CA2">
            <w:pPr>
              <w:pStyle w:val="ListParagraph"/>
              <w:autoSpaceDE w:val="0"/>
              <w:autoSpaceDN w:val="0"/>
              <w:adjustRightInd w:val="0"/>
              <w:ind w:left="0"/>
              <w:jc w:val="center"/>
              <w:rPr>
                <w:rFonts w:ascii="Times New Roman" w:hAnsi="Times New Roman" w:cs="Times New Roman"/>
                <w:sz w:val="24"/>
                <w:szCs w:val="28"/>
              </w:rPr>
            </w:pPr>
            <w:r>
              <w:rPr>
                <w:rFonts w:ascii="Times New Roman" w:hAnsi="Times New Roman" w:cs="Times New Roman"/>
                <w:sz w:val="24"/>
                <w:szCs w:val="28"/>
              </w:rPr>
              <w:t>Valoare ( mii lei)</w:t>
            </w:r>
          </w:p>
        </w:tc>
        <w:tc>
          <w:tcPr>
            <w:tcW w:w="1667" w:type="pct"/>
            <w:shd w:val="clear" w:color="auto" w:fill="D9D9D9" w:themeFill="background1" w:themeFillShade="D9"/>
            <w:vAlign w:val="center"/>
          </w:tcPr>
          <w:p w:rsidR="009D3CA2" w:rsidRDefault="009D3CA2" w:rsidP="009D3CA2">
            <w:pPr>
              <w:pStyle w:val="ListParagraph"/>
              <w:autoSpaceDE w:val="0"/>
              <w:autoSpaceDN w:val="0"/>
              <w:adjustRightInd w:val="0"/>
              <w:ind w:left="0"/>
              <w:jc w:val="center"/>
              <w:rPr>
                <w:rFonts w:ascii="Times New Roman" w:hAnsi="Times New Roman" w:cs="Times New Roman"/>
                <w:sz w:val="24"/>
                <w:szCs w:val="28"/>
              </w:rPr>
            </w:pPr>
            <w:r>
              <w:rPr>
                <w:rFonts w:ascii="Times New Roman" w:hAnsi="Times New Roman" w:cs="Times New Roman"/>
                <w:sz w:val="24"/>
                <w:szCs w:val="28"/>
              </w:rPr>
              <w:t>Propuneri de surse financiare pentru refacere</w:t>
            </w:r>
          </w:p>
        </w:tc>
      </w:tr>
      <w:tr w:rsidR="009D3CA2" w:rsidTr="00F32C61">
        <w:tc>
          <w:tcPr>
            <w:tcW w:w="1667" w:type="pct"/>
          </w:tcPr>
          <w:p w:rsidR="009D3CA2" w:rsidRDefault="009D3CA2" w:rsidP="009D3CA2">
            <w:pPr>
              <w:pStyle w:val="ListParagraph"/>
              <w:autoSpaceDE w:val="0"/>
              <w:autoSpaceDN w:val="0"/>
              <w:adjustRightInd w:val="0"/>
              <w:ind w:left="0"/>
              <w:rPr>
                <w:rFonts w:ascii="Times New Roman" w:hAnsi="Times New Roman" w:cs="Times New Roman"/>
                <w:sz w:val="24"/>
                <w:szCs w:val="28"/>
              </w:rPr>
            </w:pPr>
            <w:r>
              <w:rPr>
                <w:rFonts w:ascii="Times New Roman" w:hAnsi="Times New Roman" w:cs="Times New Roman"/>
                <w:sz w:val="24"/>
                <w:szCs w:val="28"/>
              </w:rPr>
              <w:t>ANAR ...................</w:t>
            </w:r>
          </w:p>
          <w:p w:rsidR="009D3CA2" w:rsidRDefault="009D3CA2" w:rsidP="009D3CA2">
            <w:pPr>
              <w:pStyle w:val="ListParagraph"/>
              <w:autoSpaceDE w:val="0"/>
              <w:autoSpaceDN w:val="0"/>
              <w:adjustRightInd w:val="0"/>
              <w:ind w:left="0"/>
              <w:rPr>
                <w:rFonts w:ascii="Times New Roman" w:hAnsi="Times New Roman" w:cs="Times New Roman"/>
                <w:sz w:val="24"/>
                <w:szCs w:val="28"/>
              </w:rPr>
            </w:pPr>
            <w:r>
              <w:rPr>
                <w:rFonts w:ascii="Times New Roman" w:hAnsi="Times New Roman" w:cs="Times New Roman"/>
                <w:sz w:val="24"/>
                <w:szCs w:val="28"/>
              </w:rPr>
              <w:t>Primăria .................</w:t>
            </w:r>
          </w:p>
          <w:p w:rsidR="009D3CA2" w:rsidRDefault="009D3CA2" w:rsidP="009D3CA2">
            <w:pPr>
              <w:pStyle w:val="ListParagraph"/>
              <w:autoSpaceDE w:val="0"/>
              <w:autoSpaceDN w:val="0"/>
              <w:adjustRightInd w:val="0"/>
              <w:ind w:left="0"/>
              <w:rPr>
                <w:rFonts w:ascii="Times New Roman" w:hAnsi="Times New Roman" w:cs="Times New Roman"/>
                <w:sz w:val="24"/>
                <w:szCs w:val="28"/>
              </w:rPr>
            </w:pPr>
            <w:r>
              <w:rPr>
                <w:rFonts w:ascii="Times New Roman" w:hAnsi="Times New Roman" w:cs="Times New Roman"/>
                <w:sz w:val="24"/>
                <w:szCs w:val="28"/>
              </w:rPr>
              <w:t>Alți deținători ........</w:t>
            </w:r>
          </w:p>
        </w:tc>
        <w:tc>
          <w:tcPr>
            <w:tcW w:w="1667" w:type="pct"/>
          </w:tcPr>
          <w:p w:rsidR="00F32C61" w:rsidRDefault="00F32C61" w:rsidP="00F32C61">
            <w:pPr>
              <w:pStyle w:val="ListParagraph"/>
              <w:autoSpaceDE w:val="0"/>
              <w:autoSpaceDN w:val="0"/>
              <w:adjustRightInd w:val="0"/>
              <w:ind w:left="0"/>
              <w:jc w:val="center"/>
              <w:rPr>
                <w:rFonts w:ascii="Times New Roman" w:hAnsi="Times New Roman" w:cs="Times New Roman"/>
                <w:sz w:val="24"/>
                <w:szCs w:val="28"/>
              </w:rPr>
            </w:pPr>
            <w:r>
              <w:rPr>
                <w:rFonts w:ascii="Times New Roman" w:hAnsi="Times New Roman" w:cs="Times New Roman"/>
                <w:sz w:val="24"/>
                <w:szCs w:val="28"/>
              </w:rPr>
              <w:t>________________</w:t>
            </w:r>
          </w:p>
          <w:p w:rsidR="00F32C61" w:rsidRDefault="00F32C61" w:rsidP="00F32C61">
            <w:pPr>
              <w:pStyle w:val="ListParagraph"/>
              <w:autoSpaceDE w:val="0"/>
              <w:autoSpaceDN w:val="0"/>
              <w:adjustRightInd w:val="0"/>
              <w:ind w:left="0"/>
              <w:jc w:val="center"/>
              <w:rPr>
                <w:rFonts w:ascii="Times New Roman" w:hAnsi="Times New Roman" w:cs="Times New Roman"/>
                <w:sz w:val="24"/>
                <w:szCs w:val="28"/>
              </w:rPr>
            </w:pPr>
            <w:r>
              <w:rPr>
                <w:rFonts w:ascii="Times New Roman" w:hAnsi="Times New Roman" w:cs="Times New Roman"/>
                <w:sz w:val="24"/>
                <w:szCs w:val="28"/>
              </w:rPr>
              <w:t>________________</w:t>
            </w:r>
          </w:p>
          <w:p w:rsidR="00F32C61" w:rsidRDefault="00F32C61" w:rsidP="00F32C61">
            <w:pPr>
              <w:pStyle w:val="ListParagraph"/>
              <w:autoSpaceDE w:val="0"/>
              <w:autoSpaceDN w:val="0"/>
              <w:adjustRightInd w:val="0"/>
              <w:ind w:left="0"/>
              <w:jc w:val="center"/>
              <w:rPr>
                <w:rFonts w:ascii="Times New Roman" w:hAnsi="Times New Roman" w:cs="Times New Roman"/>
                <w:sz w:val="24"/>
                <w:szCs w:val="28"/>
              </w:rPr>
            </w:pPr>
            <w:r>
              <w:rPr>
                <w:rFonts w:ascii="Times New Roman" w:hAnsi="Times New Roman" w:cs="Times New Roman"/>
                <w:sz w:val="24"/>
                <w:szCs w:val="28"/>
              </w:rPr>
              <w:t>________________</w:t>
            </w:r>
          </w:p>
        </w:tc>
        <w:tc>
          <w:tcPr>
            <w:tcW w:w="1667" w:type="pct"/>
          </w:tcPr>
          <w:p w:rsidR="009D3CA2" w:rsidRDefault="009D3CA2" w:rsidP="009D3CA2">
            <w:pPr>
              <w:pStyle w:val="ListParagraph"/>
              <w:autoSpaceDE w:val="0"/>
              <w:autoSpaceDN w:val="0"/>
              <w:adjustRightInd w:val="0"/>
              <w:ind w:left="0"/>
              <w:rPr>
                <w:rFonts w:ascii="Times New Roman" w:hAnsi="Times New Roman" w:cs="Times New Roman"/>
                <w:sz w:val="24"/>
                <w:szCs w:val="28"/>
              </w:rPr>
            </w:pPr>
            <w:r>
              <w:rPr>
                <w:rFonts w:ascii="Times New Roman" w:hAnsi="Times New Roman" w:cs="Times New Roman"/>
                <w:sz w:val="24"/>
                <w:szCs w:val="28"/>
              </w:rPr>
              <w:t>- buget de stat</w:t>
            </w:r>
          </w:p>
          <w:p w:rsidR="009D3CA2" w:rsidRDefault="009D3CA2" w:rsidP="009D3CA2">
            <w:pPr>
              <w:pStyle w:val="ListParagraph"/>
              <w:autoSpaceDE w:val="0"/>
              <w:autoSpaceDN w:val="0"/>
              <w:adjustRightInd w:val="0"/>
              <w:ind w:left="0"/>
              <w:rPr>
                <w:rFonts w:ascii="Times New Roman" w:hAnsi="Times New Roman" w:cs="Times New Roman"/>
                <w:sz w:val="24"/>
                <w:szCs w:val="28"/>
              </w:rPr>
            </w:pPr>
            <w:r>
              <w:rPr>
                <w:rFonts w:ascii="Times New Roman" w:hAnsi="Times New Roman" w:cs="Times New Roman"/>
                <w:sz w:val="24"/>
                <w:szCs w:val="28"/>
              </w:rPr>
              <w:t>- buget local</w:t>
            </w:r>
          </w:p>
          <w:p w:rsidR="009D3CA2" w:rsidRDefault="009D3CA2" w:rsidP="009D3CA2">
            <w:pPr>
              <w:pStyle w:val="ListParagraph"/>
              <w:autoSpaceDE w:val="0"/>
              <w:autoSpaceDN w:val="0"/>
              <w:adjustRightInd w:val="0"/>
              <w:ind w:left="0"/>
              <w:rPr>
                <w:rFonts w:ascii="Times New Roman" w:hAnsi="Times New Roman" w:cs="Times New Roman"/>
                <w:sz w:val="24"/>
                <w:szCs w:val="28"/>
              </w:rPr>
            </w:pPr>
            <w:r>
              <w:rPr>
                <w:rFonts w:ascii="Times New Roman" w:hAnsi="Times New Roman" w:cs="Times New Roman"/>
                <w:sz w:val="24"/>
                <w:szCs w:val="28"/>
              </w:rPr>
              <w:t>- surse proprii ale deținătorilor</w:t>
            </w:r>
          </w:p>
          <w:p w:rsidR="009D3CA2" w:rsidRDefault="009D3CA2" w:rsidP="009D3CA2">
            <w:pPr>
              <w:pStyle w:val="ListParagraph"/>
              <w:autoSpaceDE w:val="0"/>
              <w:autoSpaceDN w:val="0"/>
              <w:adjustRightInd w:val="0"/>
              <w:ind w:left="0"/>
              <w:rPr>
                <w:rFonts w:ascii="Times New Roman" w:hAnsi="Times New Roman" w:cs="Times New Roman"/>
                <w:sz w:val="24"/>
                <w:szCs w:val="28"/>
              </w:rPr>
            </w:pPr>
            <w:r>
              <w:rPr>
                <w:rFonts w:ascii="Times New Roman" w:hAnsi="Times New Roman" w:cs="Times New Roman"/>
                <w:sz w:val="24"/>
                <w:szCs w:val="28"/>
              </w:rPr>
              <w:t>- alte surse</w:t>
            </w:r>
          </w:p>
        </w:tc>
      </w:tr>
    </w:tbl>
    <w:p w:rsidR="009D3CA2" w:rsidRPr="009D3CA2" w:rsidRDefault="009D3CA2" w:rsidP="009D3CA2">
      <w:pPr>
        <w:pStyle w:val="ListParagraph"/>
        <w:autoSpaceDE w:val="0"/>
        <w:autoSpaceDN w:val="0"/>
        <w:adjustRightInd w:val="0"/>
        <w:spacing w:after="0" w:line="240" w:lineRule="auto"/>
        <w:rPr>
          <w:rFonts w:ascii="Times New Roman" w:hAnsi="Times New Roman" w:cs="Times New Roman"/>
          <w:sz w:val="24"/>
          <w:szCs w:val="28"/>
        </w:rPr>
      </w:pPr>
    </w:p>
    <w:p w:rsidR="00FB624D" w:rsidRPr="006F333F" w:rsidRDefault="006F333F" w:rsidP="00F32C61">
      <w:pPr>
        <w:pStyle w:val="ListParagraph"/>
        <w:numPr>
          <w:ilvl w:val="0"/>
          <w:numId w:val="1"/>
        </w:numPr>
        <w:autoSpaceDE w:val="0"/>
        <w:autoSpaceDN w:val="0"/>
        <w:adjustRightInd w:val="0"/>
        <w:spacing w:after="0" w:line="360" w:lineRule="auto"/>
        <w:ind w:left="0" w:firstLine="993"/>
        <w:rPr>
          <w:rFonts w:ascii="Times New Roman" w:hAnsi="Times New Roman" w:cs="Times New Roman"/>
          <w:sz w:val="24"/>
          <w:szCs w:val="24"/>
        </w:rPr>
      </w:pPr>
      <w:r w:rsidRPr="00F32C61">
        <w:rPr>
          <w:rFonts w:ascii="Times New Roman" w:hAnsi="Times New Roman" w:cs="Times New Roman"/>
          <w:b/>
          <w:sz w:val="24"/>
          <w:szCs w:val="24"/>
        </w:rPr>
        <w:t>Harta cu impactul şi zonele afectate precum şi lucrările şi obiectivele afectate</w:t>
      </w:r>
      <w:r w:rsidRPr="006F333F">
        <w:rPr>
          <w:rFonts w:ascii="Times New Roman" w:hAnsi="Times New Roman" w:cs="Times New Roman"/>
          <w:sz w:val="24"/>
          <w:szCs w:val="24"/>
        </w:rPr>
        <w:t xml:space="preserve"> vor fi marcate cartografic, prin marcarea cu culoarea roşie a punctului sau sectorului afectat.</w:t>
      </w:r>
    </w:p>
    <w:p w:rsidR="00FB624D" w:rsidRDefault="00FB624D" w:rsidP="00F32C61">
      <w:pPr>
        <w:autoSpaceDE w:val="0"/>
        <w:autoSpaceDN w:val="0"/>
        <w:adjustRightInd w:val="0"/>
        <w:spacing w:after="0" w:line="240" w:lineRule="auto"/>
        <w:jc w:val="center"/>
        <w:rPr>
          <w:rFonts w:ascii="Times New Roman" w:hAnsi="Times New Roman" w:cs="Times New Roman"/>
          <w:sz w:val="28"/>
          <w:szCs w:val="28"/>
        </w:rPr>
      </w:pPr>
    </w:p>
    <w:p w:rsidR="00F32C61" w:rsidRPr="00F32C61" w:rsidRDefault="00F32C61" w:rsidP="00F32C61">
      <w:pPr>
        <w:autoSpaceDE w:val="0"/>
        <w:autoSpaceDN w:val="0"/>
        <w:adjustRightInd w:val="0"/>
        <w:spacing w:after="0" w:line="240" w:lineRule="auto"/>
        <w:jc w:val="center"/>
        <w:rPr>
          <w:rFonts w:ascii="Times New Roman" w:hAnsi="Times New Roman" w:cs="Times New Roman"/>
          <w:sz w:val="28"/>
          <w:szCs w:val="28"/>
        </w:rPr>
      </w:pPr>
      <w:r w:rsidRPr="00F32C61">
        <w:rPr>
          <w:rFonts w:ascii="Times New Roman" w:hAnsi="Times New Roman" w:cs="Times New Roman"/>
          <w:sz w:val="28"/>
          <w:szCs w:val="28"/>
        </w:rPr>
        <w:t xml:space="preserve">PREȘEDINTELE COMITETULUI LOCAL </w:t>
      </w:r>
    </w:p>
    <w:p w:rsidR="00F32C61" w:rsidRPr="00F32C61" w:rsidRDefault="00F32C61" w:rsidP="00F32C61">
      <w:pPr>
        <w:autoSpaceDE w:val="0"/>
        <w:autoSpaceDN w:val="0"/>
        <w:adjustRightInd w:val="0"/>
        <w:spacing w:after="0" w:line="240" w:lineRule="auto"/>
        <w:jc w:val="center"/>
        <w:rPr>
          <w:rFonts w:ascii="Times New Roman" w:hAnsi="Times New Roman" w:cs="Times New Roman"/>
          <w:sz w:val="28"/>
          <w:szCs w:val="28"/>
        </w:rPr>
      </w:pPr>
      <w:r w:rsidRPr="00F32C61">
        <w:rPr>
          <w:rFonts w:ascii="Times New Roman" w:hAnsi="Times New Roman" w:cs="Times New Roman"/>
          <w:sz w:val="28"/>
          <w:szCs w:val="28"/>
        </w:rPr>
        <w:t>PENTRU SITUAȚII DE URGENȚĂ</w:t>
      </w:r>
    </w:p>
    <w:p w:rsidR="00F32C61" w:rsidRDefault="00F32C61" w:rsidP="00F32C6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w:t>
      </w:r>
    </w:p>
    <w:p w:rsidR="00F32C61" w:rsidRDefault="00F32C61" w:rsidP="00F32C61">
      <w:pPr>
        <w:autoSpaceDE w:val="0"/>
        <w:autoSpaceDN w:val="0"/>
        <w:adjustRightInd w:val="0"/>
        <w:spacing w:after="0" w:line="240" w:lineRule="auto"/>
        <w:jc w:val="center"/>
        <w:rPr>
          <w:rFonts w:ascii="Times New Roman" w:hAnsi="Times New Roman" w:cs="Times New Roman"/>
          <w:sz w:val="28"/>
          <w:szCs w:val="28"/>
        </w:rPr>
      </w:pPr>
    </w:p>
    <w:p w:rsidR="00F32C61" w:rsidRPr="00FB624D" w:rsidRDefault="00F32C61" w:rsidP="00F32C6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w:t>
      </w:r>
    </w:p>
    <w:p w:rsidR="00F32C61" w:rsidRDefault="00F32C61" w:rsidP="00657181">
      <w:pPr>
        <w:pStyle w:val="ListParagraph"/>
        <w:autoSpaceDE w:val="0"/>
        <w:autoSpaceDN w:val="0"/>
        <w:adjustRightInd w:val="0"/>
        <w:spacing w:after="0" w:line="240" w:lineRule="auto"/>
        <w:ind w:left="0"/>
        <w:rPr>
          <w:rFonts w:ascii="Times New Roman" w:hAnsi="Times New Roman" w:cs="Times New Roman"/>
          <w:b/>
          <w:sz w:val="28"/>
          <w:szCs w:val="24"/>
        </w:rPr>
      </w:pPr>
    </w:p>
    <w:p w:rsidR="00F32C61" w:rsidRDefault="00F32C61" w:rsidP="00657181">
      <w:pPr>
        <w:pStyle w:val="ListParagraph"/>
        <w:autoSpaceDE w:val="0"/>
        <w:autoSpaceDN w:val="0"/>
        <w:adjustRightInd w:val="0"/>
        <w:spacing w:after="0" w:line="240" w:lineRule="auto"/>
        <w:ind w:left="0"/>
        <w:rPr>
          <w:rFonts w:ascii="Times New Roman" w:hAnsi="Times New Roman" w:cs="Times New Roman"/>
          <w:b/>
          <w:sz w:val="28"/>
          <w:szCs w:val="24"/>
        </w:rPr>
      </w:pPr>
    </w:p>
    <w:p w:rsidR="00F32C61" w:rsidRDefault="00F32C61" w:rsidP="00657181">
      <w:pPr>
        <w:pStyle w:val="ListParagraph"/>
        <w:autoSpaceDE w:val="0"/>
        <w:autoSpaceDN w:val="0"/>
        <w:adjustRightInd w:val="0"/>
        <w:spacing w:after="0" w:line="240" w:lineRule="auto"/>
        <w:ind w:left="0"/>
        <w:rPr>
          <w:rFonts w:ascii="Times New Roman" w:hAnsi="Times New Roman" w:cs="Times New Roman"/>
          <w:b/>
          <w:sz w:val="28"/>
          <w:szCs w:val="24"/>
        </w:rPr>
      </w:pPr>
    </w:p>
    <w:p w:rsidR="00C31785" w:rsidRPr="00F32C61" w:rsidRDefault="001977A9" w:rsidP="00657181">
      <w:pPr>
        <w:pStyle w:val="ListParagraph"/>
        <w:autoSpaceDE w:val="0"/>
        <w:autoSpaceDN w:val="0"/>
        <w:adjustRightInd w:val="0"/>
        <w:spacing w:after="0" w:line="240" w:lineRule="auto"/>
        <w:ind w:left="0"/>
        <w:rPr>
          <w:rFonts w:ascii="Times New Roman" w:hAnsi="Times New Roman" w:cs="Times New Roman"/>
          <w:b/>
          <w:sz w:val="28"/>
          <w:szCs w:val="24"/>
        </w:rPr>
      </w:pPr>
      <w:r w:rsidRPr="00F32C61">
        <w:rPr>
          <w:rFonts w:ascii="Times New Roman" w:hAnsi="Times New Roman" w:cs="Times New Roman"/>
          <w:b/>
          <w:sz w:val="28"/>
          <w:szCs w:val="24"/>
        </w:rPr>
        <w:t>Observații / Precizări:</w:t>
      </w:r>
    </w:p>
    <w:p w:rsidR="00DF64FD" w:rsidRPr="00F32C61" w:rsidRDefault="001977A9" w:rsidP="00F32C61">
      <w:pPr>
        <w:pStyle w:val="ListParagraph"/>
        <w:numPr>
          <w:ilvl w:val="0"/>
          <w:numId w:val="4"/>
        </w:numPr>
        <w:autoSpaceDE w:val="0"/>
        <w:autoSpaceDN w:val="0"/>
        <w:adjustRightInd w:val="0"/>
        <w:spacing w:after="0" w:line="240" w:lineRule="auto"/>
        <w:ind w:left="-142" w:firstLine="1135"/>
        <w:rPr>
          <w:rFonts w:ascii="Times New Roman" w:hAnsi="Times New Roman" w:cs="Times New Roman"/>
          <w:sz w:val="28"/>
          <w:szCs w:val="24"/>
        </w:rPr>
      </w:pPr>
      <w:r w:rsidRPr="00F32C61">
        <w:rPr>
          <w:rFonts w:ascii="Times New Roman" w:hAnsi="Times New Roman" w:cs="Times New Roman"/>
          <w:sz w:val="28"/>
          <w:szCs w:val="24"/>
        </w:rPr>
        <w:t>Rapoartele de sinteză se întocmesc în baza evaluării finale efectuate la nivelul comitetelor locale de către comisii numite de primari;</w:t>
      </w:r>
    </w:p>
    <w:p w:rsidR="00DF64FD" w:rsidRPr="00F32C61" w:rsidRDefault="00DF64FD" w:rsidP="00F32C61">
      <w:pPr>
        <w:pStyle w:val="ListParagraph"/>
        <w:numPr>
          <w:ilvl w:val="0"/>
          <w:numId w:val="4"/>
        </w:numPr>
        <w:autoSpaceDE w:val="0"/>
        <w:autoSpaceDN w:val="0"/>
        <w:adjustRightInd w:val="0"/>
        <w:spacing w:after="0" w:line="240" w:lineRule="auto"/>
        <w:ind w:left="-142" w:firstLine="1135"/>
        <w:rPr>
          <w:rFonts w:ascii="Times New Roman" w:hAnsi="Times New Roman" w:cs="Times New Roman"/>
          <w:sz w:val="28"/>
          <w:szCs w:val="24"/>
        </w:rPr>
      </w:pPr>
      <w:r w:rsidRPr="00F32C61">
        <w:rPr>
          <w:rFonts w:ascii="Times New Roman" w:hAnsi="Times New Roman" w:cs="Times New Roman"/>
          <w:sz w:val="28"/>
          <w:szCs w:val="24"/>
        </w:rPr>
        <w:t>Primarul asigură elaborarea și transmiterea Raportului de sinteză.</w:t>
      </w:r>
    </w:p>
    <w:p w:rsidR="001977A9" w:rsidRPr="00F32C61" w:rsidRDefault="001977A9" w:rsidP="00F32C61">
      <w:pPr>
        <w:pStyle w:val="ListParagraph"/>
        <w:numPr>
          <w:ilvl w:val="0"/>
          <w:numId w:val="4"/>
        </w:numPr>
        <w:autoSpaceDE w:val="0"/>
        <w:autoSpaceDN w:val="0"/>
        <w:adjustRightInd w:val="0"/>
        <w:spacing w:after="0" w:line="240" w:lineRule="auto"/>
        <w:ind w:left="-142" w:firstLine="1135"/>
        <w:rPr>
          <w:rFonts w:ascii="Times New Roman" w:hAnsi="Times New Roman" w:cs="Times New Roman"/>
          <w:sz w:val="28"/>
          <w:szCs w:val="24"/>
        </w:rPr>
      </w:pPr>
      <w:r w:rsidRPr="00F32C61">
        <w:rPr>
          <w:rFonts w:ascii="Times New Roman" w:hAnsi="Times New Roman" w:cs="Times New Roman"/>
          <w:sz w:val="28"/>
          <w:szCs w:val="24"/>
        </w:rPr>
        <w:t>Rapoartele de sinteză se întocmesc în termen de maxim 30 de zile de la încetarea fenomenelor</w:t>
      </w:r>
      <w:r w:rsidR="00DF64FD" w:rsidRPr="00F32C61">
        <w:rPr>
          <w:rFonts w:ascii="Times New Roman" w:hAnsi="Times New Roman" w:cs="Times New Roman"/>
          <w:sz w:val="28"/>
          <w:szCs w:val="24"/>
        </w:rPr>
        <w:t>.</w:t>
      </w:r>
    </w:p>
    <w:sectPr w:rsidR="001977A9" w:rsidRPr="00F32C61" w:rsidSect="00783B99">
      <w:pgSz w:w="11906" w:h="16838" w:code="9"/>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553D"/>
    <w:multiLevelType w:val="hybridMultilevel"/>
    <w:tmpl w:val="B7745B68"/>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3D9950C1"/>
    <w:multiLevelType w:val="hybridMultilevel"/>
    <w:tmpl w:val="8FC02742"/>
    <w:lvl w:ilvl="0" w:tplc="F7D67002">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nsid w:val="3F67157D"/>
    <w:multiLevelType w:val="hybridMultilevel"/>
    <w:tmpl w:val="3A263B00"/>
    <w:lvl w:ilvl="0" w:tplc="04180011">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nsid w:val="56E72567"/>
    <w:multiLevelType w:val="hybridMultilevel"/>
    <w:tmpl w:val="2E52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540CE0"/>
    <w:multiLevelType w:val="hybridMultilevel"/>
    <w:tmpl w:val="4E5EE3F0"/>
    <w:lvl w:ilvl="0" w:tplc="EEA49F5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5140E3A"/>
    <w:multiLevelType w:val="hybridMultilevel"/>
    <w:tmpl w:val="49B040EC"/>
    <w:lvl w:ilvl="0" w:tplc="09DA6854">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6B4C1ED4"/>
    <w:multiLevelType w:val="hybridMultilevel"/>
    <w:tmpl w:val="B916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F71B53"/>
    <w:multiLevelType w:val="hybridMultilevel"/>
    <w:tmpl w:val="CDCA5076"/>
    <w:lvl w:ilvl="0" w:tplc="04090003">
      <w:start w:val="1"/>
      <w:numFmt w:val="bullet"/>
      <w:lvlText w:val="o"/>
      <w:lvlJc w:val="left"/>
      <w:pPr>
        <w:ind w:left="1065" w:hanging="360"/>
      </w:pPr>
      <w:rPr>
        <w:rFonts w:ascii="Courier New" w:hAnsi="Courier New" w:cs="Courier New"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D37EA5"/>
    <w:rsid w:val="00111B25"/>
    <w:rsid w:val="001977A9"/>
    <w:rsid w:val="00416589"/>
    <w:rsid w:val="00631238"/>
    <w:rsid w:val="00657181"/>
    <w:rsid w:val="006F333F"/>
    <w:rsid w:val="00783B99"/>
    <w:rsid w:val="00883984"/>
    <w:rsid w:val="00896692"/>
    <w:rsid w:val="009125CF"/>
    <w:rsid w:val="009D3CA2"/>
    <w:rsid w:val="00A269C9"/>
    <w:rsid w:val="00A31A71"/>
    <w:rsid w:val="00BB5B5A"/>
    <w:rsid w:val="00C31785"/>
    <w:rsid w:val="00C84E54"/>
    <w:rsid w:val="00CA4F32"/>
    <w:rsid w:val="00CC74A3"/>
    <w:rsid w:val="00D10C17"/>
    <w:rsid w:val="00D37EA5"/>
    <w:rsid w:val="00DF64FD"/>
    <w:rsid w:val="00E802A5"/>
    <w:rsid w:val="00F32C61"/>
    <w:rsid w:val="00FB624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785"/>
    <w:pPr>
      <w:ind w:left="720"/>
      <w:contextualSpacing/>
    </w:pPr>
  </w:style>
  <w:style w:type="table" w:styleId="TableGrid">
    <w:name w:val="Table Grid"/>
    <w:basedOn w:val="TableNormal"/>
    <w:uiPriority w:val="59"/>
    <w:rsid w:val="00C317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 Soroiu</dc:creator>
  <cp:keywords/>
  <dc:description/>
  <cp:lastModifiedBy>Mihai Pop</cp:lastModifiedBy>
  <cp:revision>14</cp:revision>
  <dcterms:created xsi:type="dcterms:W3CDTF">2018-12-06T09:11:00Z</dcterms:created>
  <dcterms:modified xsi:type="dcterms:W3CDTF">2018-12-14T11:18:00Z</dcterms:modified>
</cp:coreProperties>
</file>